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08" w:rsidRPr="00D7785E" w:rsidP="00B75160" w14:paraId="7940BE64" w14:textId="2E6F8143">
      <w:pPr>
        <w:tabs>
          <w:tab w:val="left" w:pos="3495"/>
        </w:tabs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53B54">
        <w:rPr>
          <w:sz w:val="28"/>
          <w:szCs w:val="28"/>
        </w:rPr>
        <w:t xml:space="preserve">   </w:t>
      </w:r>
      <w:r w:rsidR="006F1186">
        <w:rPr>
          <w:sz w:val="28"/>
          <w:szCs w:val="28"/>
        </w:rPr>
        <w:t xml:space="preserve"> </w:t>
      </w:r>
      <w:r w:rsidRPr="00D7785E">
        <w:rPr>
          <w:sz w:val="26"/>
          <w:szCs w:val="26"/>
        </w:rPr>
        <w:t>д</w:t>
      </w:r>
      <w:r w:rsidRPr="00D7785E" w:rsidR="00CB7645">
        <w:rPr>
          <w:bCs/>
          <w:color w:val="000099"/>
          <w:sz w:val="26"/>
          <w:szCs w:val="26"/>
        </w:rPr>
        <w:t>ело № 5-</w:t>
      </w:r>
      <w:r w:rsidRPr="00D7785E" w:rsidR="00F44284">
        <w:rPr>
          <w:bCs/>
          <w:color w:val="000099"/>
          <w:sz w:val="26"/>
          <w:szCs w:val="26"/>
        </w:rPr>
        <w:t>2</w:t>
      </w:r>
      <w:r w:rsidRPr="00D7785E" w:rsidR="001C414B">
        <w:rPr>
          <w:bCs/>
          <w:color w:val="000099"/>
          <w:sz w:val="26"/>
          <w:szCs w:val="26"/>
        </w:rPr>
        <w:t>0</w:t>
      </w:r>
      <w:r w:rsidRPr="00D7785E" w:rsidR="00A41B02">
        <w:rPr>
          <w:bCs/>
          <w:color w:val="000099"/>
          <w:sz w:val="26"/>
          <w:szCs w:val="26"/>
        </w:rPr>
        <w:t>-2610/202</w:t>
      </w:r>
      <w:r w:rsidRPr="00D7785E" w:rsidR="001C414B">
        <w:rPr>
          <w:bCs/>
          <w:color w:val="000099"/>
          <w:sz w:val="26"/>
          <w:szCs w:val="26"/>
        </w:rPr>
        <w:t>4</w:t>
      </w:r>
      <w:r w:rsidRPr="00D7785E">
        <w:rPr>
          <w:sz w:val="26"/>
          <w:szCs w:val="26"/>
        </w:rPr>
        <w:t xml:space="preserve">   </w:t>
      </w:r>
    </w:p>
    <w:p w:rsidR="00033E22" w:rsidP="00B75160" w14:paraId="43D50261" w14:textId="77777777">
      <w:pPr>
        <w:ind w:firstLine="567"/>
        <w:jc w:val="center"/>
        <w:rPr>
          <w:bCs/>
          <w:sz w:val="28"/>
          <w:szCs w:val="28"/>
        </w:rPr>
      </w:pPr>
    </w:p>
    <w:p w:rsidR="00286A08" w:rsidRPr="00D7785E" w:rsidP="00B75160" w14:paraId="5DC92D69" w14:textId="77777777">
      <w:pPr>
        <w:ind w:firstLine="567"/>
        <w:jc w:val="center"/>
        <w:rPr>
          <w:bCs/>
          <w:sz w:val="27"/>
          <w:szCs w:val="27"/>
        </w:rPr>
      </w:pPr>
      <w:r w:rsidRPr="00D7785E">
        <w:rPr>
          <w:bCs/>
          <w:sz w:val="27"/>
          <w:szCs w:val="27"/>
        </w:rPr>
        <w:t>П О С Т А Н О В Л Е Н И Е</w:t>
      </w:r>
    </w:p>
    <w:p w:rsidR="00A673DD" w:rsidRPr="00D7785E" w:rsidP="00B75160" w14:paraId="3480EE8D" w14:textId="1C0780E9">
      <w:pPr>
        <w:ind w:firstLine="567"/>
        <w:jc w:val="center"/>
        <w:rPr>
          <w:bCs/>
          <w:sz w:val="27"/>
          <w:szCs w:val="27"/>
        </w:rPr>
      </w:pPr>
      <w:r w:rsidRPr="00D7785E">
        <w:rPr>
          <w:bCs/>
          <w:sz w:val="27"/>
          <w:szCs w:val="27"/>
        </w:rPr>
        <w:t xml:space="preserve">по делу об административном правонарушении </w:t>
      </w:r>
    </w:p>
    <w:p w:rsidR="00A673DD" w:rsidRPr="00D7785E" w:rsidP="00B75160" w14:paraId="6C86F766" w14:textId="77777777">
      <w:pPr>
        <w:ind w:firstLine="567"/>
        <w:jc w:val="center"/>
        <w:rPr>
          <w:b/>
          <w:iCs/>
          <w:color w:val="000099"/>
          <w:sz w:val="27"/>
          <w:szCs w:val="27"/>
        </w:rPr>
      </w:pPr>
    </w:p>
    <w:p w:rsidR="00286A08" w:rsidRPr="00D7785E" w:rsidP="00B75160" w14:paraId="09DFFDC0" w14:textId="5D174544">
      <w:pPr>
        <w:ind w:firstLine="567"/>
        <w:rPr>
          <w:sz w:val="27"/>
          <w:szCs w:val="27"/>
        </w:rPr>
      </w:pPr>
      <w:r w:rsidRPr="00D7785E">
        <w:rPr>
          <w:bCs/>
          <w:iCs/>
          <w:sz w:val="27"/>
          <w:szCs w:val="27"/>
        </w:rPr>
        <w:t>1</w:t>
      </w:r>
      <w:r w:rsidRPr="00D7785E" w:rsidR="00383C66">
        <w:rPr>
          <w:bCs/>
          <w:iCs/>
          <w:sz w:val="27"/>
          <w:szCs w:val="27"/>
        </w:rPr>
        <w:t>1</w:t>
      </w:r>
      <w:r w:rsidRPr="00D7785E">
        <w:rPr>
          <w:bCs/>
          <w:iCs/>
          <w:sz w:val="27"/>
          <w:szCs w:val="27"/>
        </w:rPr>
        <w:t xml:space="preserve"> января 2024</w:t>
      </w:r>
      <w:r w:rsidRPr="00D7785E">
        <w:rPr>
          <w:bCs/>
          <w:iCs/>
          <w:sz w:val="27"/>
          <w:szCs w:val="27"/>
        </w:rPr>
        <w:t xml:space="preserve"> года   </w:t>
      </w:r>
      <w:r w:rsidRPr="00D7785E">
        <w:rPr>
          <w:sz w:val="27"/>
          <w:szCs w:val="27"/>
        </w:rPr>
        <w:t xml:space="preserve">                                                                             </w:t>
      </w:r>
      <w:r w:rsidRPr="00D7785E" w:rsidR="006F1186">
        <w:rPr>
          <w:sz w:val="27"/>
          <w:szCs w:val="27"/>
        </w:rPr>
        <w:t xml:space="preserve">    </w:t>
      </w:r>
      <w:r w:rsidRPr="00D7785E">
        <w:rPr>
          <w:sz w:val="27"/>
          <w:szCs w:val="27"/>
        </w:rPr>
        <w:t>г. Сургут</w:t>
      </w:r>
    </w:p>
    <w:p w:rsidR="00D46DB3" w:rsidRPr="00D7785E" w:rsidP="00B75160" w14:paraId="5101B209" w14:textId="4917F649">
      <w:pPr>
        <w:ind w:firstLine="567"/>
        <w:rPr>
          <w:sz w:val="27"/>
          <w:szCs w:val="27"/>
        </w:rPr>
      </w:pPr>
      <w:r w:rsidRPr="00D7785E">
        <w:rPr>
          <w:sz w:val="27"/>
          <w:szCs w:val="27"/>
        </w:rPr>
        <w:t>(резолютивная часть постановления объявлена 10.01.2024 года)</w:t>
      </w:r>
    </w:p>
    <w:p w:rsidR="00286A08" w:rsidRPr="00D7785E" w:rsidP="00B75160" w14:paraId="711651BD" w14:textId="77777777">
      <w:pPr>
        <w:ind w:firstLine="567"/>
        <w:rPr>
          <w:sz w:val="27"/>
          <w:szCs w:val="27"/>
        </w:rPr>
      </w:pPr>
    </w:p>
    <w:p w:rsidR="00286A08" w:rsidRPr="00D7785E" w:rsidP="00B75160" w14:paraId="004AB933" w14:textId="76A70DF6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D7785E">
        <w:rPr>
          <w:sz w:val="27"/>
          <w:szCs w:val="27"/>
        </w:rPr>
        <w:t>Мирово</w:t>
      </w:r>
      <w:r w:rsidRPr="00D7785E" w:rsidR="00B45277">
        <w:rPr>
          <w:sz w:val="27"/>
          <w:szCs w:val="27"/>
        </w:rPr>
        <w:t>й</w:t>
      </w:r>
      <w:r w:rsidRPr="00D7785E">
        <w:rPr>
          <w:sz w:val="27"/>
          <w:szCs w:val="27"/>
        </w:rPr>
        <w:t xml:space="preserve"> судья</w:t>
      </w:r>
      <w:r w:rsidRPr="00D7785E" w:rsidR="002B471A">
        <w:rPr>
          <w:sz w:val="27"/>
          <w:szCs w:val="27"/>
        </w:rPr>
        <w:t xml:space="preserve"> судебного участка № </w:t>
      </w:r>
      <w:r w:rsidRPr="00D7785E">
        <w:rPr>
          <w:sz w:val="27"/>
          <w:szCs w:val="27"/>
        </w:rPr>
        <w:t>10</w:t>
      </w:r>
      <w:r w:rsidRPr="00D7785E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D7785E">
        <w:rPr>
          <w:sz w:val="27"/>
          <w:szCs w:val="27"/>
        </w:rPr>
        <w:t>каб</w:t>
      </w:r>
      <w:r w:rsidRPr="00D7785E">
        <w:rPr>
          <w:sz w:val="27"/>
          <w:szCs w:val="27"/>
        </w:rPr>
        <w:t xml:space="preserve">. 205,   </w:t>
      </w:r>
    </w:p>
    <w:p w:rsidR="006F1186" w:rsidRPr="00D7785E" w:rsidP="00B75160" w14:paraId="54F0A41B" w14:textId="65099179">
      <w:pPr>
        <w:tabs>
          <w:tab w:val="left" w:pos="9498"/>
        </w:tabs>
        <w:ind w:firstLine="567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рассмотрев материалы дела в отношении </w:t>
      </w:r>
      <w:r w:rsidRPr="00D7785E" w:rsidR="001C414B">
        <w:rPr>
          <w:sz w:val="27"/>
          <w:szCs w:val="27"/>
        </w:rPr>
        <w:t>Ныньчук</w:t>
      </w:r>
      <w:r w:rsidRPr="00D7785E" w:rsidR="001C414B">
        <w:rPr>
          <w:sz w:val="27"/>
          <w:szCs w:val="27"/>
        </w:rPr>
        <w:t xml:space="preserve"> Ивана Васильевича</w:t>
      </w:r>
      <w:r w:rsidRPr="00D7785E" w:rsidR="00882C3C">
        <w:rPr>
          <w:sz w:val="27"/>
          <w:szCs w:val="27"/>
        </w:rPr>
        <w:t xml:space="preserve">, родившегося </w:t>
      </w:r>
      <w:r w:rsidR="007469B5">
        <w:rPr>
          <w:sz w:val="27"/>
          <w:szCs w:val="27"/>
        </w:rPr>
        <w:t>**</w:t>
      </w:r>
      <w:r w:rsidRPr="00D7785E" w:rsidR="00EF7CA9">
        <w:rPr>
          <w:sz w:val="27"/>
          <w:szCs w:val="27"/>
        </w:rPr>
        <w:t xml:space="preserve">, </w:t>
      </w:r>
      <w:r w:rsidRPr="00D7785E">
        <w:rPr>
          <w:sz w:val="27"/>
          <w:szCs w:val="27"/>
        </w:rPr>
        <w:t>об административном правонарушении</w:t>
      </w:r>
      <w:r w:rsidRPr="00D7785E" w:rsidR="004B7E34">
        <w:rPr>
          <w:sz w:val="27"/>
          <w:szCs w:val="27"/>
        </w:rPr>
        <w:t>, предусмотренно</w:t>
      </w:r>
      <w:r w:rsidRPr="00D7785E" w:rsidR="00FA039C">
        <w:rPr>
          <w:sz w:val="27"/>
          <w:szCs w:val="27"/>
        </w:rPr>
        <w:t>м</w:t>
      </w:r>
      <w:r w:rsidRPr="00D7785E" w:rsidR="004B7E34">
        <w:rPr>
          <w:sz w:val="27"/>
          <w:szCs w:val="27"/>
        </w:rPr>
        <w:t xml:space="preserve"> ч. 1 ст. 12.</w:t>
      </w:r>
      <w:r w:rsidRPr="00D7785E" w:rsidR="006456C1">
        <w:rPr>
          <w:sz w:val="27"/>
          <w:szCs w:val="27"/>
        </w:rPr>
        <w:t>8</w:t>
      </w:r>
      <w:r w:rsidRPr="00D7785E" w:rsidR="004B7E34">
        <w:rPr>
          <w:sz w:val="27"/>
          <w:szCs w:val="27"/>
        </w:rPr>
        <w:t xml:space="preserve"> КоАП РФ,</w:t>
      </w:r>
    </w:p>
    <w:p w:rsidR="004B7E34" w:rsidRPr="00D7785E" w:rsidP="00B75160" w14:paraId="73B3A309" w14:textId="77777777">
      <w:pPr>
        <w:tabs>
          <w:tab w:val="left" w:pos="9360"/>
        </w:tabs>
        <w:jc w:val="center"/>
        <w:rPr>
          <w:sz w:val="27"/>
          <w:szCs w:val="27"/>
        </w:rPr>
      </w:pPr>
      <w:r w:rsidRPr="00D7785E">
        <w:rPr>
          <w:sz w:val="27"/>
          <w:szCs w:val="27"/>
        </w:rPr>
        <w:t>установил:</w:t>
      </w:r>
    </w:p>
    <w:p w:rsidR="006456C1" w:rsidRPr="00D7785E" w:rsidP="00B75160" w14:paraId="232FB7AD" w14:textId="6B993BDC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D7785E">
        <w:rPr>
          <w:sz w:val="27"/>
          <w:szCs w:val="27"/>
        </w:rPr>
        <w:t>13.11</w:t>
      </w:r>
      <w:r w:rsidRPr="00D7785E" w:rsidR="00800434">
        <w:rPr>
          <w:sz w:val="27"/>
          <w:szCs w:val="27"/>
        </w:rPr>
        <w:t>.2023</w:t>
      </w:r>
      <w:r w:rsidRPr="00D7785E" w:rsidR="00FD6A22">
        <w:rPr>
          <w:sz w:val="27"/>
          <w:szCs w:val="27"/>
        </w:rPr>
        <w:t xml:space="preserve"> </w:t>
      </w:r>
      <w:r w:rsidRPr="00D7785E" w:rsidR="007D260D">
        <w:rPr>
          <w:sz w:val="27"/>
          <w:szCs w:val="27"/>
        </w:rPr>
        <w:t>г</w:t>
      </w:r>
      <w:r w:rsidRPr="00D7785E" w:rsidR="00EF7CA9">
        <w:rPr>
          <w:sz w:val="27"/>
          <w:szCs w:val="27"/>
        </w:rPr>
        <w:t>ода</w:t>
      </w:r>
      <w:r w:rsidRPr="00D7785E" w:rsidR="007D260D">
        <w:rPr>
          <w:sz w:val="27"/>
          <w:szCs w:val="27"/>
        </w:rPr>
        <w:t xml:space="preserve"> </w:t>
      </w:r>
      <w:r w:rsidRPr="00D7785E" w:rsidR="00DD7374">
        <w:rPr>
          <w:sz w:val="27"/>
          <w:szCs w:val="27"/>
        </w:rPr>
        <w:t xml:space="preserve">в </w:t>
      </w:r>
      <w:r w:rsidRPr="00D7785E">
        <w:rPr>
          <w:sz w:val="27"/>
          <w:szCs w:val="27"/>
        </w:rPr>
        <w:t>10:00</w:t>
      </w:r>
      <w:r w:rsidRPr="00D7785E" w:rsidR="007D260D">
        <w:rPr>
          <w:sz w:val="27"/>
          <w:szCs w:val="27"/>
        </w:rPr>
        <w:t xml:space="preserve"> </w:t>
      </w:r>
      <w:r w:rsidRPr="00D7785E" w:rsidR="00A10D67">
        <w:rPr>
          <w:sz w:val="27"/>
          <w:szCs w:val="27"/>
        </w:rPr>
        <w:t xml:space="preserve">в </w:t>
      </w:r>
      <w:r w:rsidRPr="00D7785E">
        <w:rPr>
          <w:sz w:val="27"/>
          <w:szCs w:val="27"/>
        </w:rPr>
        <w:t xml:space="preserve">ХМАО-Югре </w:t>
      </w:r>
      <w:r w:rsidRPr="00D7785E" w:rsidR="00D46DB3">
        <w:rPr>
          <w:sz w:val="27"/>
          <w:szCs w:val="27"/>
        </w:rPr>
        <w:t xml:space="preserve">по </w:t>
      </w:r>
      <w:r w:rsidRPr="00D7785E">
        <w:rPr>
          <w:sz w:val="27"/>
          <w:szCs w:val="27"/>
        </w:rPr>
        <w:t>Сургутском</w:t>
      </w:r>
      <w:r w:rsidRPr="00D7785E" w:rsidR="00D46DB3">
        <w:rPr>
          <w:sz w:val="27"/>
          <w:szCs w:val="27"/>
        </w:rPr>
        <w:t>у</w:t>
      </w:r>
      <w:r w:rsidRPr="00D7785E">
        <w:rPr>
          <w:sz w:val="27"/>
          <w:szCs w:val="27"/>
        </w:rPr>
        <w:t xml:space="preserve"> район</w:t>
      </w:r>
      <w:r w:rsidRPr="00D7785E" w:rsidR="00D46DB3">
        <w:rPr>
          <w:sz w:val="27"/>
          <w:szCs w:val="27"/>
        </w:rPr>
        <w:t>у</w:t>
      </w:r>
      <w:r w:rsidRPr="00D7785E">
        <w:rPr>
          <w:sz w:val="27"/>
          <w:szCs w:val="27"/>
        </w:rPr>
        <w:t xml:space="preserve"> </w:t>
      </w:r>
      <w:r w:rsidRPr="00D7785E" w:rsidR="00D46DB3">
        <w:rPr>
          <w:sz w:val="27"/>
          <w:szCs w:val="27"/>
        </w:rPr>
        <w:t>автодорог</w:t>
      </w:r>
      <w:r w:rsidRPr="00D7785E" w:rsidR="00AA5C7F">
        <w:rPr>
          <w:sz w:val="27"/>
          <w:szCs w:val="27"/>
        </w:rPr>
        <w:t>а</w:t>
      </w:r>
      <w:r w:rsidRPr="00D7785E">
        <w:rPr>
          <w:sz w:val="27"/>
          <w:szCs w:val="27"/>
        </w:rPr>
        <w:t xml:space="preserve"> г. Лянтор-пгт. </w:t>
      </w:r>
      <w:r w:rsidRPr="00D7785E">
        <w:rPr>
          <w:sz w:val="27"/>
          <w:szCs w:val="27"/>
        </w:rPr>
        <w:t>Нижнесортымский</w:t>
      </w:r>
      <w:r w:rsidRPr="00D7785E">
        <w:rPr>
          <w:sz w:val="27"/>
          <w:szCs w:val="27"/>
        </w:rPr>
        <w:t xml:space="preserve"> на 3 км., 3 км. от г. Лянтор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управлял транспортным средством РЕНО </w:t>
      </w:r>
      <w:r w:rsidRPr="00D7785E">
        <w:rPr>
          <w:sz w:val="27"/>
          <w:szCs w:val="27"/>
        </w:rPr>
        <w:t>Дастер</w:t>
      </w:r>
      <w:r w:rsidRPr="00D7785E">
        <w:rPr>
          <w:sz w:val="27"/>
          <w:szCs w:val="27"/>
        </w:rPr>
        <w:t xml:space="preserve"> г/н </w:t>
      </w:r>
      <w:r w:rsidR="007469B5">
        <w:rPr>
          <w:sz w:val="27"/>
          <w:szCs w:val="27"/>
        </w:rPr>
        <w:t>***</w:t>
      </w:r>
      <w:r w:rsidRPr="00D7785E">
        <w:rPr>
          <w:sz w:val="27"/>
          <w:szCs w:val="27"/>
        </w:rPr>
        <w:t>, находясь в состоянии опьянения</w:t>
      </w:r>
      <w:r w:rsidRPr="00D7785E" w:rsidR="005B0DA8">
        <w:rPr>
          <w:sz w:val="27"/>
          <w:szCs w:val="27"/>
        </w:rPr>
        <w:t xml:space="preserve"> (признак: </w:t>
      </w:r>
      <w:r w:rsidRPr="00D7785E" w:rsidR="00D46DB3">
        <w:rPr>
          <w:sz w:val="27"/>
          <w:szCs w:val="27"/>
        </w:rPr>
        <w:t>резкий</w:t>
      </w:r>
      <w:r w:rsidRPr="00D7785E">
        <w:rPr>
          <w:sz w:val="27"/>
          <w:szCs w:val="27"/>
        </w:rPr>
        <w:t xml:space="preserve"> запах алкоголя из полости рта</w:t>
      </w:r>
      <w:r w:rsidRPr="00D7785E" w:rsidR="005B0DA8">
        <w:rPr>
          <w:sz w:val="27"/>
          <w:szCs w:val="27"/>
        </w:rPr>
        <w:t>)</w:t>
      </w:r>
      <w:r w:rsidRPr="00D7785E">
        <w:rPr>
          <w:sz w:val="27"/>
          <w:szCs w:val="27"/>
        </w:rPr>
        <w:t xml:space="preserve">, </w:t>
      </w:r>
      <w:r w:rsidRPr="00D7785E" w:rsidR="00F35260">
        <w:rPr>
          <w:sz w:val="27"/>
          <w:szCs w:val="27"/>
        </w:rPr>
        <w:t xml:space="preserve">если такие действия не содержат уголовно наказуемого </w:t>
      </w:r>
      <w:r w:rsidRPr="00D7785E" w:rsidR="00153171">
        <w:rPr>
          <w:sz w:val="27"/>
          <w:szCs w:val="27"/>
        </w:rPr>
        <w:t>деяния</w:t>
      </w:r>
      <w:r w:rsidRPr="00D7785E" w:rsidR="003651CC">
        <w:rPr>
          <w:sz w:val="27"/>
          <w:szCs w:val="27"/>
        </w:rPr>
        <w:t>, чем нарушил п. 2.7 ПДД РФ</w:t>
      </w:r>
      <w:r w:rsidRPr="00D7785E" w:rsidR="00F35260">
        <w:rPr>
          <w:sz w:val="27"/>
          <w:szCs w:val="27"/>
        </w:rPr>
        <w:t>.</w:t>
      </w:r>
    </w:p>
    <w:p w:rsidR="00077AEE" w:rsidRPr="00D7785E" w:rsidP="00D7785E" w14:paraId="77BC9C38" w14:textId="02AFB11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3"/>
          <w:sz w:val="27"/>
          <w:szCs w:val="27"/>
        </w:rPr>
      </w:pP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 w:rsidR="00CD0A91">
        <w:rPr>
          <w:sz w:val="27"/>
          <w:szCs w:val="27"/>
        </w:rPr>
        <w:t>.</w:t>
      </w:r>
      <w:r w:rsidRPr="00D7785E" w:rsidR="00D46DB3">
        <w:rPr>
          <w:sz w:val="27"/>
          <w:szCs w:val="27"/>
        </w:rPr>
        <w:t>,</w:t>
      </w:r>
      <w:r w:rsidRPr="00D7785E" w:rsidR="00CD0A91">
        <w:rPr>
          <w:sz w:val="27"/>
          <w:szCs w:val="27"/>
        </w:rPr>
        <w:t xml:space="preserve"> </w:t>
      </w:r>
      <w:r w:rsidRPr="00D7785E" w:rsidR="008E7391">
        <w:rPr>
          <w:spacing w:val="3"/>
          <w:sz w:val="27"/>
          <w:szCs w:val="27"/>
        </w:rPr>
        <w:t xml:space="preserve">извещённый о времени и месте рассмотрения дела надлежащим образом (п. 6 постановления Пленума ВС РФ от 24.03.2005 г. № 5), в судебное заседание не явился, о причинах неявки не уведомил, ходатайств об отложении рассмотрения дела не заявлял. </w:t>
      </w:r>
      <w:r w:rsidRPr="00D7785E" w:rsidR="005B0DA8">
        <w:rPr>
          <w:sz w:val="27"/>
          <w:szCs w:val="27"/>
          <w:shd w:val="clear" w:color="auto" w:fill="FFFFFF"/>
        </w:rPr>
        <w:t xml:space="preserve">Ввиду того, что </w:t>
      </w:r>
      <w:r w:rsidRPr="00D7785E">
        <w:rPr>
          <w:sz w:val="27"/>
          <w:szCs w:val="27"/>
          <w:shd w:val="clear" w:color="auto" w:fill="FFFFFF"/>
        </w:rPr>
        <w:t xml:space="preserve">в деле участвует защитник </w:t>
      </w:r>
      <w:r w:rsidRPr="00D7785E" w:rsidR="00D65C8D">
        <w:rPr>
          <w:sz w:val="27"/>
          <w:szCs w:val="27"/>
        </w:rPr>
        <w:t xml:space="preserve">Магомедова З.Н., которая представляет интересы </w:t>
      </w:r>
      <w:r w:rsidRPr="00D7785E" w:rsidR="00D65C8D">
        <w:rPr>
          <w:sz w:val="27"/>
          <w:szCs w:val="27"/>
        </w:rPr>
        <w:t>Ныньчук</w:t>
      </w:r>
      <w:r w:rsidRPr="00D7785E" w:rsidR="00D65C8D">
        <w:rPr>
          <w:sz w:val="27"/>
          <w:szCs w:val="27"/>
        </w:rPr>
        <w:t xml:space="preserve"> И.В. на основании доверенности № 86 АА 3525398 от 27.11.2023 года и </w:t>
      </w:r>
      <w:r w:rsidRPr="00D7785E">
        <w:rPr>
          <w:sz w:val="27"/>
          <w:szCs w:val="27"/>
          <w:shd w:val="clear" w:color="auto" w:fill="FFFFFF"/>
        </w:rPr>
        <w:t>в соответствии со </w:t>
      </w:r>
      <w:hyperlink r:id="rId4" w:anchor="/document/12125267/entry/255" w:history="1">
        <w:r w:rsidRPr="00D7785E">
          <w:rPr>
            <w:sz w:val="27"/>
            <w:szCs w:val="27"/>
            <w:shd w:val="clear" w:color="auto" w:fill="FFFFFF"/>
          </w:rPr>
          <w:t>ст. 25.5</w:t>
        </w:r>
      </w:hyperlink>
      <w:r w:rsidRPr="00D7785E">
        <w:rPr>
          <w:sz w:val="27"/>
          <w:szCs w:val="27"/>
          <w:shd w:val="clear" w:color="auto" w:fill="FFFFFF"/>
        </w:rPr>
        <w:t> КоАП РФ наделен</w:t>
      </w:r>
      <w:r w:rsidRPr="00D7785E" w:rsidR="00D65C8D">
        <w:rPr>
          <w:sz w:val="27"/>
          <w:szCs w:val="27"/>
          <w:shd w:val="clear" w:color="auto" w:fill="FFFFFF"/>
        </w:rPr>
        <w:t>а</w:t>
      </w:r>
      <w:r w:rsidRPr="00D7785E">
        <w:rPr>
          <w:sz w:val="27"/>
          <w:szCs w:val="27"/>
          <w:shd w:val="clear" w:color="auto" w:fill="FFFFFF"/>
        </w:rPr>
        <w:t xml:space="preserve"> аналогичными правами, как и само лицо, привлекаемое к административной ответственности, а именно представлять доказательства, участвовать в рассмотрении дела, пользоваться иными процессуальными правами в соответствии с КоАП РФ, мировой судья считает возможным рассмотреть дело в отношении </w:t>
      </w:r>
      <w:r w:rsidRPr="00D7785E" w:rsidR="00D65C8D">
        <w:rPr>
          <w:sz w:val="27"/>
          <w:szCs w:val="27"/>
        </w:rPr>
        <w:t>Ныньчук</w:t>
      </w:r>
      <w:r w:rsidRPr="00D7785E" w:rsidR="00D65C8D">
        <w:rPr>
          <w:sz w:val="27"/>
          <w:szCs w:val="27"/>
        </w:rPr>
        <w:t xml:space="preserve"> И.В. </w:t>
      </w:r>
      <w:r w:rsidRPr="00D7785E">
        <w:rPr>
          <w:sz w:val="27"/>
          <w:szCs w:val="27"/>
          <w:shd w:val="clear" w:color="auto" w:fill="FFFFFF"/>
        </w:rPr>
        <w:t xml:space="preserve">в его отсутствие, с участием его защитника </w:t>
      </w:r>
      <w:r w:rsidRPr="00D7785E" w:rsidR="00D65C8D">
        <w:rPr>
          <w:sz w:val="27"/>
          <w:szCs w:val="27"/>
        </w:rPr>
        <w:t>Магомедовой З.Н.</w:t>
      </w:r>
    </w:p>
    <w:p w:rsidR="00181D8C" w:rsidRPr="00E20BB1" w:rsidP="00380E81" w14:paraId="60636E49" w14:textId="3DAA63F7">
      <w:pPr>
        <w:ind w:firstLine="567"/>
        <w:jc w:val="both"/>
        <w:rPr>
          <w:sz w:val="27"/>
          <w:szCs w:val="27"/>
        </w:rPr>
      </w:pPr>
      <w:r w:rsidRPr="00D7785E">
        <w:rPr>
          <w:spacing w:val="3"/>
          <w:sz w:val="27"/>
          <w:szCs w:val="27"/>
        </w:rPr>
        <w:t>В</w:t>
      </w:r>
      <w:r w:rsidRPr="00D7785E" w:rsidR="00D46DB3">
        <w:rPr>
          <w:spacing w:val="3"/>
          <w:sz w:val="27"/>
          <w:szCs w:val="27"/>
        </w:rPr>
        <w:t xml:space="preserve"> судебно</w:t>
      </w:r>
      <w:r w:rsidR="004813C2">
        <w:rPr>
          <w:spacing w:val="3"/>
          <w:sz w:val="27"/>
          <w:szCs w:val="27"/>
        </w:rPr>
        <w:t>м</w:t>
      </w:r>
      <w:r w:rsidRPr="00D7785E" w:rsidR="00D46DB3">
        <w:rPr>
          <w:spacing w:val="3"/>
          <w:sz w:val="27"/>
          <w:szCs w:val="27"/>
        </w:rPr>
        <w:t xml:space="preserve"> заседани</w:t>
      </w:r>
      <w:r w:rsidR="004813C2">
        <w:rPr>
          <w:spacing w:val="3"/>
          <w:sz w:val="27"/>
          <w:szCs w:val="27"/>
        </w:rPr>
        <w:t>и</w:t>
      </w:r>
      <w:r w:rsidRPr="00D7785E" w:rsidR="00D46DB3">
        <w:rPr>
          <w:spacing w:val="3"/>
          <w:sz w:val="27"/>
          <w:szCs w:val="27"/>
        </w:rPr>
        <w:t xml:space="preserve"> </w:t>
      </w:r>
      <w:r w:rsidRPr="00D7785E" w:rsidR="008E7391">
        <w:rPr>
          <w:spacing w:val="3"/>
          <w:sz w:val="27"/>
          <w:szCs w:val="27"/>
        </w:rPr>
        <w:t>защитник</w:t>
      </w:r>
      <w:r w:rsidRPr="00D7785E" w:rsidR="00D46DB3">
        <w:rPr>
          <w:spacing w:val="3"/>
          <w:sz w:val="27"/>
          <w:szCs w:val="27"/>
        </w:rPr>
        <w:t xml:space="preserve"> </w:t>
      </w:r>
      <w:r w:rsidRPr="00D7785E" w:rsidR="00D46DB3">
        <w:rPr>
          <w:sz w:val="27"/>
          <w:szCs w:val="27"/>
        </w:rPr>
        <w:t>Ныньчук</w:t>
      </w:r>
      <w:r w:rsidRPr="00D7785E" w:rsidR="00D46DB3">
        <w:rPr>
          <w:sz w:val="27"/>
          <w:szCs w:val="27"/>
        </w:rPr>
        <w:t xml:space="preserve"> И.В. – Магомедова З.Н</w:t>
      </w:r>
      <w:r w:rsidRPr="00D7785E">
        <w:rPr>
          <w:sz w:val="27"/>
          <w:szCs w:val="27"/>
        </w:rPr>
        <w:t xml:space="preserve">., </w:t>
      </w:r>
      <w:r w:rsidRPr="00D7785E" w:rsidR="008E7391">
        <w:rPr>
          <w:sz w:val="27"/>
          <w:szCs w:val="27"/>
        </w:rPr>
        <w:t>представив письменные возражения по делу об административном правонарушении, просила производство по данному делу прекратить, указывая, что требовани</w:t>
      </w:r>
      <w:r w:rsidRPr="00D7785E" w:rsidR="005B0DA8">
        <w:rPr>
          <w:sz w:val="27"/>
          <w:szCs w:val="27"/>
        </w:rPr>
        <w:t>я</w:t>
      </w:r>
      <w:r w:rsidRPr="00D7785E" w:rsidR="008E7391">
        <w:rPr>
          <w:sz w:val="27"/>
          <w:szCs w:val="27"/>
        </w:rPr>
        <w:t xml:space="preserve"> сотрудника полиции о направлении </w:t>
      </w:r>
      <w:r w:rsidRPr="00D7785E" w:rsidR="008E7391">
        <w:rPr>
          <w:color w:val="000099"/>
          <w:sz w:val="27"/>
          <w:szCs w:val="27"/>
        </w:rPr>
        <w:t>Ныньчук</w:t>
      </w:r>
      <w:r w:rsidRPr="00D7785E" w:rsidR="008E7391">
        <w:rPr>
          <w:color w:val="000099"/>
          <w:sz w:val="27"/>
          <w:szCs w:val="27"/>
        </w:rPr>
        <w:t xml:space="preserve"> И.В</w:t>
      </w:r>
      <w:r w:rsidRPr="00D7785E" w:rsidR="008E7391">
        <w:rPr>
          <w:sz w:val="27"/>
          <w:szCs w:val="27"/>
        </w:rPr>
        <w:t>. на прохождение медицинского освидетельствования являлись незаконными</w:t>
      </w:r>
      <w:r w:rsidRPr="00D7785E" w:rsidR="000E0973">
        <w:rPr>
          <w:sz w:val="27"/>
          <w:szCs w:val="27"/>
        </w:rPr>
        <w:t xml:space="preserve"> в связи с отсутствием у него внешних визуальных признаков нахождения в состоянии алкогольного опьянения, поскольку </w:t>
      </w:r>
      <w:r w:rsidRPr="00D7785E" w:rsidR="008E7391">
        <w:rPr>
          <w:sz w:val="27"/>
          <w:szCs w:val="27"/>
        </w:rPr>
        <w:t>ее доверитель находился в трезвом состоянии, с нормальным цветом кожных покровов лица и поведением соответствующ</w:t>
      </w:r>
      <w:r w:rsidRPr="00D7785E" w:rsidR="000E0973">
        <w:rPr>
          <w:sz w:val="27"/>
          <w:szCs w:val="27"/>
        </w:rPr>
        <w:t>и</w:t>
      </w:r>
      <w:r w:rsidRPr="00D7785E" w:rsidR="008E7391">
        <w:rPr>
          <w:sz w:val="27"/>
          <w:szCs w:val="27"/>
        </w:rPr>
        <w:t>м обстановке. Данное обстоятельство подтверждается и тем, что</w:t>
      </w:r>
      <w:r w:rsidRPr="00D7785E" w:rsidR="008E7391">
        <w:rPr>
          <w:color w:val="000099"/>
          <w:sz w:val="27"/>
          <w:szCs w:val="27"/>
        </w:rPr>
        <w:t xml:space="preserve"> </w:t>
      </w:r>
      <w:r w:rsidRPr="00D7785E" w:rsidR="008E7391">
        <w:rPr>
          <w:color w:val="000099"/>
          <w:sz w:val="27"/>
          <w:szCs w:val="27"/>
        </w:rPr>
        <w:t>Ныньчук</w:t>
      </w:r>
      <w:r w:rsidRPr="00D7785E" w:rsidR="008E7391">
        <w:rPr>
          <w:color w:val="000099"/>
          <w:sz w:val="27"/>
          <w:szCs w:val="27"/>
        </w:rPr>
        <w:t xml:space="preserve"> И.В</w:t>
      </w:r>
      <w:r w:rsidRPr="00D7785E" w:rsidR="008E7391">
        <w:rPr>
          <w:sz w:val="27"/>
          <w:szCs w:val="27"/>
        </w:rPr>
        <w:t>. согласился пройти освидетельствование на месте, продув алкотестер, и намеревался пройти медицинское освидетельствование на состояние опьянения в БУ ХМАО-Югры «Сургутская клиническая психоневрологическая больница», о чем свидетельствует представленная административным органом видеозапись.</w:t>
      </w:r>
      <w:r w:rsidRPr="00D7785E" w:rsidR="000E0973">
        <w:rPr>
          <w:sz w:val="27"/>
          <w:szCs w:val="27"/>
        </w:rPr>
        <w:t xml:space="preserve"> По этой причине полагала, что в деле отсутствуют неоспоримые доказательства вины </w:t>
      </w:r>
      <w:r w:rsidRPr="00D7785E" w:rsidR="000E0973">
        <w:rPr>
          <w:color w:val="000099"/>
          <w:sz w:val="27"/>
          <w:szCs w:val="27"/>
        </w:rPr>
        <w:t>Ныньчук</w:t>
      </w:r>
      <w:r w:rsidRPr="00D7785E" w:rsidR="000E0973">
        <w:rPr>
          <w:color w:val="000099"/>
          <w:sz w:val="27"/>
          <w:szCs w:val="27"/>
        </w:rPr>
        <w:t xml:space="preserve"> И.В</w:t>
      </w:r>
      <w:r w:rsidRPr="00D7785E" w:rsidR="000E0973">
        <w:rPr>
          <w:sz w:val="27"/>
          <w:szCs w:val="27"/>
        </w:rPr>
        <w:t>.</w:t>
      </w:r>
      <w:r w:rsidR="00380E81">
        <w:rPr>
          <w:sz w:val="27"/>
          <w:szCs w:val="27"/>
        </w:rPr>
        <w:t>,</w:t>
      </w:r>
      <w:r w:rsidRPr="00D7785E" w:rsidR="000E0973">
        <w:rPr>
          <w:sz w:val="27"/>
          <w:szCs w:val="27"/>
        </w:rPr>
        <w:t xml:space="preserve"> событие административного правонарушения</w:t>
      </w:r>
      <w:r w:rsidR="00380E81">
        <w:rPr>
          <w:sz w:val="27"/>
          <w:szCs w:val="27"/>
        </w:rPr>
        <w:t xml:space="preserve"> и с</w:t>
      </w:r>
      <w:r w:rsidRPr="00D7785E" w:rsidR="000E0973">
        <w:rPr>
          <w:sz w:val="27"/>
          <w:szCs w:val="27"/>
        </w:rPr>
        <w:t xml:space="preserve">убъективная сторона (умысел) административного правонарушения. </w:t>
      </w:r>
      <w:r w:rsidRPr="00E20BB1" w:rsidR="00380E81">
        <w:rPr>
          <w:sz w:val="27"/>
          <w:szCs w:val="27"/>
        </w:rPr>
        <w:t xml:space="preserve">Также защитник заявила устное ходатайство о вызове в судебное заседание </w:t>
      </w:r>
      <w:r w:rsidRPr="00E20BB1" w:rsidR="00E20BB1">
        <w:rPr>
          <w:sz w:val="27"/>
          <w:szCs w:val="27"/>
        </w:rPr>
        <w:t>для опроса инспектора</w:t>
      </w:r>
      <w:r w:rsidRPr="00E20BB1" w:rsidR="00380E81">
        <w:rPr>
          <w:sz w:val="27"/>
          <w:szCs w:val="27"/>
        </w:rPr>
        <w:t xml:space="preserve"> ГИБДД, составившего в отношении </w:t>
      </w:r>
      <w:r w:rsidRPr="00E20BB1" w:rsidR="00380E81">
        <w:rPr>
          <w:sz w:val="27"/>
          <w:szCs w:val="27"/>
        </w:rPr>
        <w:t xml:space="preserve">ее доверителя </w:t>
      </w:r>
      <w:r w:rsidRPr="00E20BB1" w:rsidR="00E20BB1">
        <w:rPr>
          <w:sz w:val="27"/>
          <w:szCs w:val="27"/>
        </w:rPr>
        <w:t>протокол об административном правонарушении</w:t>
      </w:r>
      <w:r w:rsidRPr="00E20BB1" w:rsidR="00380E81">
        <w:rPr>
          <w:sz w:val="27"/>
          <w:szCs w:val="27"/>
        </w:rPr>
        <w:t>, которое удовлетворению не подлежит</w:t>
      </w:r>
      <w:r w:rsidRPr="00E20BB1">
        <w:rPr>
          <w:sz w:val="27"/>
          <w:szCs w:val="27"/>
        </w:rPr>
        <w:t xml:space="preserve">, </w:t>
      </w:r>
      <w:r w:rsidR="00E20BB1">
        <w:rPr>
          <w:sz w:val="27"/>
          <w:szCs w:val="27"/>
        </w:rPr>
        <w:t xml:space="preserve">поскольку </w:t>
      </w:r>
      <w:r w:rsidRPr="00E20BB1">
        <w:rPr>
          <w:sz w:val="27"/>
          <w:szCs w:val="27"/>
        </w:rPr>
        <w:t xml:space="preserve">процессуальные действия сотрудника ГИБДД, как и действия </w:t>
      </w:r>
      <w:r w:rsidRPr="00E20BB1">
        <w:rPr>
          <w:color w:val="000099"/>
          <w:sz w:val="27"/>
          <w:szCs w:val="27"/>
        </w:rPr>
        <w:t>Ныньчук</w:t>
      </w:r>
      <w:r w:rsidRPr="00E20BB1">
        <w:rPr>
          <w:color w:val="000099"/>
          <w:sz w:val="27"/>
          <w:szCs w:val="27"/>
        </w:rPr>
        <w:t xml:space="preserve"> И.В</w:t>
      </w:r>
      <w:r w:rsidRPr="00E20BB1">
        <w:rPr>
          <w:sz w:val="27"/>
          <w:szCs w:val="27"/>
        </w:rPr>
        <w:t xml:space="preserve">. зафиксированы видеозаписью, осуществленной в патрульном автомобиле, которая каких-либо дополнительных пояснений не требует, </w:t>
      </w:r>
      <w:r w:rsidRPr="00E20BB1" w:rsidR="00E20BB1">
        <w:rPr>
          <w:sz w:val="27"/>
          <w:szCs w:val="27"/>
        </w:rPr>
        <w:t>соответственно, оснований для опроса инспектора ГИБДД не имеется, а совокупность представленных материалов дела об административном правонарушении позволяют суду без исследования дополнительных доказательств изучить и дать оценку доводам защитника привлекаемого лица.</w:t>
      </w:r>
    </w:p>
    <w:p w:rsidR="000E0973" w:rsidRPr="00D7785E" w:rsidP="000E0973" w14:paraId="5D057E77" w14:textId="421E6B55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Изучив материалы дела, заслушав </w:t>
      </w:r>
      <w:r w:rsidRPr="00D7785E" w:rsidR="008351BA">
        <w:rPr>
          <w:sz w:val="27"/>
          <w:szCs w:val="27"/>
        </w:rPr>
        <w:t>за</w:t>
      </w:r>
      <w:r w:rsidRPr="00D7785E" w:rsidR="004A6C64">
        <w:rPr>
          <w:sz w:val="27"/>
          <w:szCs w:val="27"/>
        </w:rPr>
        <w:t>щ</w:t>
      </w:r>
      <w:r w:rsidRPr="00D7785E" w:rsidR="008351BA">
        <w:rPr>
          <w:sz w:val="27"/>
          <w:szCs w:val="27"/>
        </w:rPr>
        <w:t>итника</w:t>
      </w:r>
      <w:r w:rsidRPr="002015A1" w:rsidR="002015A1">
        <w:rPr>
          <w:sz w:val="27"/>
          <w:szCs w:val="27"/>
        </w:rPr>
        <w:t xml:space="preserve"> </w:t>
      </w:r>
      <w:r w:rsidRPr="00D7785E" w:rsidR="002015A1">
        <w:rPr>
          <w:sz w:val="27"/>
          <w:szCs w:val="27"/>
        </w:rPr>
        <w:t>Магомедов</w:t>
      </w:r>
      <w:r w:rsidR="002015A1">
        <w:rPr>
          <w:sz w:val="27"/>
          <w:szCs w:val="27"/>
        </w:rPr>
        <w:t>у</w:t>
      </w:r>
      <w:r w:rsidRPr="00D7785E" w:rsidR="002015A1">
        <w:rPr>
          <w:sz w:val="27"/>
          <w:szCs w:val="27"/>
        </w:rPr>
        <w:t xml:space="preserve"> З.Н.,</w:t>
      </w:r>
      <w:r w:rsidRPr="00D7785E">
        <w:rPr>
          <w:sz w:val="27"/>
          <w:szCs w:val="27"/>
        </w:rPr>
        <w:t xml:space="preserve"> мировой судья приходит к следующему.</w:t>
      </w:r>
    </w:p>
    <w:p w:rsidR="002015A1" w:rsidP="002015A1" w14:paraId="578F9F27" w14:textId="77777777">
      <w:pPr>
        <w:shd w:val="clear" w:color="auto" w:fill="FFFFFF"/>
        <w:ind w:firstLine="567"/>
        <w:jc w:val="both"/>
        <w:rPr>
          <w:sz w:val="27"/>
          <w:szCs w:val="27"/>
        </w:rPr>
      </w:pPr>
      <w:r w:rsidRPr="00D7785E">
        <w:rPr>
          <w:sz w:val="27"/>
          <w:szCs w:val="27"/>
        </w:rPr>
        <w:t>В соответствии ч. 1 ст. 12.8 КоАП РФ административным правонарушением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  <w:r>
        <w:rPr>
          <w:sz w:val="27"/>
          <w:szCs w:val="27"/>
        </w:rPr>
        <w:t xml:space="preserve"> </w:t>
      </w:r>
    </w:p>
    <w:p w:rsidR="002766FC" w:rsidRPr="00D7785E" w:rsidP="002015A1" w14:paraId="49D26819" w14:textId="3BD97F59">
      <w:pPr>
        <w:shd w:val="clear" w:color="auto" w:fill="FFFFFF"/>
        <w:ind w:firstLine="567"/>
        <w:jc w:val="both"/>
        <w:rPr>
          <w:sz w:val="27"/>
          <w:szCs w:val="27"/>
        </w:rPr>
      </w:pPr>
      <w:r w:rsidRPr="00D7785E">
        <w:rPr>
          <w:bCs/>
          <w:sz w:val="27"/>
          <w:szCs w:val="27"/>
        </w:rPr>
        <w:t>С</w:t>
      </w:r>
      <w:r w:rsidRPr="00D7785E">
        <w:rPr>
          <w:sz w:val="27"/>
          <w:szCs w:val="27"/>
        </w:rPr>
        <w:t>огласно примечанию ч. 1 ст. 12.8 КоАП РФ административная ответственность, предусмотренная указанной статьей и ч. 3 ст.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AA5C7F" w:rsidRPr="00D7785E" w:rsidP="00AA5C7F" w14:paraId="7A80CB15" w14:textId="6A546CA1">
      <w:pPr>
        <w:shd w:val="clear" w:color="auto" w:fill="FFFFFF"/>
        <w:ind w:firstLine="720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На основании </w:t>
      </w:r>
      <w:hyperlink r:id="rId4" w:anchor="/document/1305770/entry/27" w:history="1">
        <w:r w:rsidRPr="00D7785E">
          <w:rPr>
            <w:sz w:val="27"/>
            <w:szCs w:val="27"/>
          </w:rPr>
          <w:t>п. 2.7</w:t>
        </w:r>
      </w:hyperlink>
      <w:r w:rsidRPr="00D7785E">
        <w:rPr>
          <w:sz w:val="27"/>
          <w:szCs w:val="27"/>
        </w:rPr>
        <w:t xml:space="preserve"> Правил дорожного движения Российской Федерации, утвержденных Постановлением Совета Министров - Правительства Российской Федерации от 23.10.1993 года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A5C7F" w:rsidRPr="00D7785E" w:rsidP="00AA5C7F" w14:paraId="0E477F69" w14:textId="7BF3D049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D7785E">
        <w:rPr>
          <w:sz w:val="27"/>
          <w:szCs w:val="27"/>
        </w:rPr>
        <w:t>Как следует и</w:t>
      </w:r>
      <w:r w:rsidRPr="00D7785E">
        <w:rPr>
          <w:sz w:val="27"/>
          <w:szCs w:val="27"/>
        </w:rPr>
        <w:t>з материалов дела</w:t>
      </w:r>
      <w:r w:rsidRPr="00D7785E">
        <w:rPr>
          <w:sz w:val="27"/>
          <w:szCs w:val="27"/>
        </w:rPr>
        <w:t>,</w:t>
      </w:r>
      <w:r w:rsidRPr="00D7785E">
        <w:rPr>
          <w:sz w:val="27"/>
          <w:szCs w:val="27"/>
        </w:rPr>
        <w:t xml:space="preserve"> 13.11.2023 года в 10:00 в ХМАО-Югре по Сургутскому району автодорога г. Лянтор-пгт. </w:t>
      </w:r>
      <w:r w:rsidRPr="00D7785E">
        <w:rPr>
          <w:sz w:val="27"/>
          <w:szCs w:val="27"/>
        </w:rPr>
        <w:t>Нижнесортымский</w:t>
      </w:r>
      <w:r w:rsidRPr="00D7785E">
        <w:rPr>
          <w:sz w:val="27"/>
          <w:szCs w:val="27"/>
        </w:rPr>
        <w:t xml:space="preserve"> на 3 км., 3 км. от г. Лянтор водитель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И.В., в нарушение п. 2.7 ПДД РФ, управлял транспортным средством РЕНО </w:t>
      </w:r>
      <w:r w:rsidRPr="00D7785E">
        <w:rPr>
          <w:sz w:val="27"/>
          <w:szCs w:val="27"/>
        </w:rPr>
        <w:t>Дастер</w:t>
      </w:r>
      <w:r w:rsidRPr="00D7785E">
        <w:rPr>
          <w:sz w:val="27"/>
          <w:szCs w:val="27"/>
        </w:rPr>
        <w:t xml:space="preserve"> г/н </w:t>
      </w:r>
      <w:r w:rsidR="007469B5">
        <w:rPr>
          <w:sz w:val="27"/>
          <w:szCs w:val="27"/>
        </w:rPr>
        <w:t>***</w:t>
      </w:r>
      <w:r w:rsidRPr="00D7785E">
        <w:rPr>
          <w:sz w:val="27"/>
          <w:szCs w:val="27"/>
        </w:rPr>
        <w:t xml:space="preserve"> в состоянии опьянения, при отсутствии в указанных действиях признаков уголовно наказуемого деяния.</w:t>
      </w:r>
    </w:p>
    <w:p w:rsidR="00B13D06" w:rsidRPr="00D7785E" w:rsidP="00B13D06" w14:paraId="7FCC5522" w14:textId="79F10EC5">
      <w:pPr>
        <w:ind w:firstLine="567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Обстоятельства совершения им административного правонарушения и его виновность в совершении административного правонарушения, предусмотренного ч. 1 ст. 12.8 КоАП РФ, подтверждены совокупностью исследованных в судебном заседании следующих доказательств: </w:t>
      </w:r>
      <w:r w:rsidRPr="00D7785E" w:rsidR="007D260D">
        <w:rPr>
          <w:sz w:val="27"/>
          <w:szCs w:val="27"/>
        </w:rPr>
        <w:t>протокол</w:t>
      </w:r>
      <w:r w:rsidRPr="00D7785E">
        <w:rPr>
          <w:sz w:val="27"/>
          <w:szCs w:val="27"/>
        </w:rPr>
        <w:t>ом</w:t>
      </w:r>
      <w:r w:rsidRPr="00D7785E" w:rsidR="007D260D">
        <w:rPr>
          <w:sz w:val="27"/>
          <w:szCs w:val="27"/>
        </w:rPr>
        <w:t xml:space="preserve"> </w:t>
      </w:r>
      <w:r w:rsidR="007469B5">
        <w:rPr>
          <w:sz w:val="27"/>
          <w:szCs w:val="27"/>
        </w:rPr>
        <w:t>***</w:t>
      </w:r>
    </w:p>
    <w:p w:rsidR="002015A1" w:rsidP="00D40277" w14:paraId="6BCD3FD7" w14:textId="77777777">
      <w:pPr>
        <w:shd w:val="clear" w:color="auto" w:fill="FFFFFF"/>
        <w:ind w:firstLine="709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В силу </w:t>
      </w:r>
      <w:hyperlink r:id="rId4" w:anchor="/document/12125267/entry/27120011" w:history="1">
        <w:r w:rsidRPr="00D7785E">
          <w:rPr>
            <w:sz w:val="27"/>
            <w:szCs w:val="27"/>
          </w:rPr>
          <w:t>ч. 1.1 ст. 27.12</w:t>
        </w:r>
      </w:hyperlink>
      <w:r w:rsidRPr="00D7785E">
        <w:rPr>
          <w:sz w:val="27"/>
          <w:szCs w:val="27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4" w:anchor="/document/12125267/entry/1224" w:history="1">
        <w:r w:rsidRPr="00D7785E">
          <w:rPr>
            <w:sz w:val="27"/>
            <w:szCs w:val="27"/>
          </w:rPr>
          <w:t>ст. 12.24</w:t>
        </w:r>
      </w:hyperlink>
      <w:r w:rsidRPr="00D7785E">
        <w:rPr>
          <w:sz w:val="27"/>
          <w:szCs w:val="27"/>
        </w:rPr>
        <w:t xml:space="preserve"> КоАП РФ, подлежит освидетельствованию на состояние алкогольного опьянения в соответствии с ч. 6 данной статьи. </w:t>
      </w:r>
    </w:p>
    <w:p w:rsidR="00D40277" w:rsidRPr="00D7785E" w:rsidP="00D40277" w14:paraId="3E905B99" w14:textId="3C16FAB7">
      <w:pPr>
        <w:shd w:val="clear" w:color="auto" w:fill="FFFFFF"/>
        <w:ind w:firstLine="709"/>
        <w:jc w:val="both"/>
        <w:rPr>
          <w:sz w:val="27"/>
          <w:szCs w:val="27"/>
        </w:rPr>
      </w:pPr>
      <w:r w:rsidRPr="00D7785E">
        <w:rPr>
          <w:sz w:val="27"/>
          <w:szCs w:val="27"/>
        </w:rPr>
        <w:t>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D40277" w:rsidRPr="00D7785E" w:rsidP="00D40277" w14:paraId="4316C0EB" w14:textId="77777777">
      <w:pPr>
        <w:shd w:val="clear" w:color="auto" w:fill="FFFFFF"/>
        <w:ind w:firstLine="709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Согласно </w:t>
      </w:r>
      <w:hyperlink r:id="rId4" w:anchor="/document/12125267/entry/271206" w:history="1">
        <w:r w:rsidRPr="00D7785E">
          <w:rPr>
            <w:sz w:val="27"/>
            <w:szCs w:val="27"/>
          </w:rPr>
          <w:t>ч. 6 ст. 27.12</w:t>
        </w:r>
      </w:hyperlink>
      <w:r w:rsidRPr="00D7785E">
        <w:rPr>
          <w:sz w:val="27"/>
          <w:szCs w:val="27"/>
        </w:rPr>
        <w:t xml:space="preserve"> КоАП РФ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D40277" w:rsidRPr="00D7785E" w:rsidP="00D40277" w14:paraId="5AF3DB06" w14:textId="77777777">
      <w:pPr>
        <w:shd w:val="clear" w:color="auto" w:fill="FFFFFF"/>
        <w:ind w:firstLine="709"/>
        <w:jc w:val="both"/>
        <w:rPr>
          <w:sz w:val="27"/>
          <w:szCs w:val="27"/>
        </w:rPr>
      </w:pPr>
      <w:hyperlink r:id="rId4" w:anchor="/document/12161120/entry/0" w:history="1">
        <w:r w:rsidRPr="00D7785E">
          <w:rPr>
            <w:sz w:val="27"/>
            <w:szCs w:val="27"/>
          </w:rPr>
          <w:t>Постановлением</w:t>
        </w:r>
      </w:hyperlink>
      <w:r w:rsidRPr="00D7785E">
        <w:rPr>
          <w:sz w:val="27"/>
          <w:szCs w:val="27"/>
        </w:rPr>
        <w:t xml:space="preserve"> Правительства Российской Федерации от 21.10.2022 года № 1882 утверждены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(далее - Правила). </w:t>
      </w:r>
    </w:p>
    <w:p w:rsidR="002015A1" w:rsidP="00D40277" w14:paraId="589D0FA0" w14:textId="77777777">
      <w:pPr>
        <w:shd w:val="clear" w:color="auto" w:fill="FFFFFF"/>
        <w:ind w:firstLine="709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Исходя из п. 2 Правил, освидетельствованию на состояние алкогольного опьянения подлежит лицо,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обстановке. </w:t>
      </w:r>
    </w:p>
    <w:p w:rsidR="00D40277" w:rsidRPr="00D7785E" w:rsidP="00D40277" w14:paraId="58266559" w14:textId="1C6D6277">
      <w:pPr>
        <w:shd w:val="clear" w:color="auto" w:fill="FFFFFF"/>
        <w:ind w:firstLine="709"/>
        <w:jc w:val="both"/>
        <w:rPr>
          <w:sz w:val="27"/>
          <w:szCs w:val="27"/>
        </w:rPr>
      </w:pPr>
      <w:r w:rsidRPr="00D7785E">
        <w:rPr>
          <w:sz w:val="27"/>
          <w:szCs w:val="27"/>
        </w:rPr>
        <w:t>Пунктом 8 Правил предусмотрено, что направлению на медицинское освидетельствование на состояние опьянения водитель транспортного средства подлежит: а) при отказе от прохождения освидетельствования на состояние алкогольного опьянения; б) при несогласии с результатами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40277" w:rsidRPr="00D7785E" w:rsidP="00D40277" w14:paraId="540ADDF3" w14:textId="18DA99A8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7785E">
        <w:rPr>
          <w:color w:val="000000"/>
          <w:sz w:val="27"/>
          <w:szCs w:val="27"/>
        </w:rPr>
        <w:t xml:space="preserve">В рассматриваемом случае основанием направления </w:t>
      </w:r>
      <w:r w:rsidRPr="00D7785E" w:rsidR="00463462">
        <w:rPr>
          <w:sz w:val="27"/>
          <w:szCs w:val="27"/>
        </w:rPr>
        <w:t>Ныньчук</w:t>
      </w:r>
      <w:r w:rsidRPr="00D7785E" w:rsidR="00463462">
        <w:rPr>
          <w:sz w:val="27"/>
          <w:szCs w:val="27"/>
        </w:rPr>
        <w:t xml:space="preserve"> И.В.</w:t>
      </w:r>
      <w:r w:rsidRPr="00D7785E">
        <w:rPr>
          <w:color w:val="000000"/>
          <w:sz w:val="27"/>
          <w:szCs w:val="27"/>
        </w:rPr>
        <w:t xml:space="preserve"> на освидетельствование на состояние алкогольного опьянения послужили признаки - запах алкоголя изо рта, при наличии которых имеются достаточные основания полагать, что водитель транспортного средства находится в состоянии опьянения.</w:t>
      </w:r>
    </w:p>
    <w:p w:rsidR="002015A1" w:rsidP="00463462" w14:paraId="2B6733F1" w14:textId="77777777">
      <w:pPr>
        <w:shd w:val="clear" w:color="auto" w:fill="FFFFFF"/>
        <w:ind w:firstLine="709"/>
        <w:jc w:val="both"/>
        <w:rPr>
          <w:sz w:val="27"/>
          <w:szCs w:val="27"/>
        </w:rPr>
      </w:pPr>
      <w:r w:rsidRPr="00D7785E">
        <w:rPr>
          <w:color w:val="000000"/>
          <w:sz w:val="27"/>
          <w:szCs w:val="27"/>
        </w:rPr>
        <w:t xml:space="preserve">Требование сотрудника Госавтоинспекции о прохождении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>
        <w:rPr>
          <w:color w:val="000000"/>
          <w:sz w:val="27"/>
          <w:szCs w:val="27"/>
        </w:rPr>
        <w:t xml:space="preserve">. освидетельствования на состояние алкогольного опьянения являлось законным. </w:t>
      </w:r>
      <w:r w:rsidRPr="00D7785E">
        <w:rPr>
          <w:sz w:val="27"/>
          <w:szCs w:val="27"/>
        </w:rPr>
        <w:t xml:space="preserve">Освидетельствование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>
        <w:rPr>
          <w:rStyle w:val="fio1"/>
          <w:sz w:val="27"/>
          <w:szCs w:val="27"/>
        </w:rPr>
        <w:t>.</w:t>
      </w:r>
      <w:r w:rsidRPr="00D7785E">
        <w:rPr>
          <w:sz w:val="27"/>
          <w:szCs w:val="27"/>
        </w:rPr>
        <w:t xml:space="preserve"> проведено с помощью технического средства – Алкотест мод. 6810, обеспечивающего запись результатов исследования на бумажном носителе, 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здравоохранения и социального развития, которое имеет заводской номер </w:t>
      </w:r>
      <w:r w:rsidRPr="00D7785E">
        <w:rPr>
          <w:sz w:val="27"/>
          <w:szCs w:val="27"/>
          <w:lang w:val="en-US"/>
        </w:rPr>
        <w:t>ARB</w:t>
      </w:r>
      <w:r w:rsidRPr="00D7785E">
        <w:rPr>
          <w:sz w:val="27"/>
          <w:szCs w:val="27"/>
        </w:rPr>
        <w:t>В – 0068.</w:t>
      </w:r>
    </w:p>
    <w:p w:rsidR="002015A1" w:rsidP="00463462" w14:paraId="2C1FF657" w14:textId="7777777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7785E">
        <w:rPr>
          <w:sz w:val="27"/>
          <w:szCs w:val="27"/>
        </w:rPr>
        <w:t xml:space="preserve">При проведении освидетельствования у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>
        <w:rPr>
          <w:rStyle w:val="fio1"/>
          <w:sz w:val="27"/>
          <w:szCs w:val="27"/>
        </w:rPr>
        <w:t>.</w:t>
      </w:r>
      <w:r w:rsidRPr="00D7785E">
        <w:rPr>
          <w:sz w:val="27"/>
          <w:szCs w:val="27"/>
        </w:rPr>
        <w:t xml:space="preserve"> было выявлено наличие абсолютного этилового спирта в выдыхаемом воздухе в количестве 0,21 мг/л, </w:t>
      </w:r>
      <w:r w:rsidRPr="00D7785E">
        <w:rPr>
          <w:color w:val="000000"/>
          <w:sz w:val="27"/>
          <w:szCs w:val="27"/>
        </w:rPr>
        <w:t xml:space="preserve">что свидетельствовало о нахождении лица в состоянии алкогольного опьянения. Оснований не доверять показаниям прибора нет. </w:t>
      </w:r>
      <w:r w:rsidRPr="00D7785E">
        <w:rPr>
          <w:sz w:val="27"/>
          <w:szCs w:val="27"/>
        </w:rPr>
        <w:t xml:space="preserve">Результат освидетельствования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>
        <w:rPr>
          <w:rStyle w:val="fio1"/>
          <w:sz w:val="27"/>
          <w:szCs w:val="27"/>
        </w:rPr>
        <w:t>.</w:t>
      </w:r>
      <w:r w:rsidRPr="00D7785E">
        <w:rPr>
          <w:sz w:val="27"/>
          <w:szCs w:val="27"/>
        </w:rPr>
        <w:t xml:space="preserve"> внесен в акт освидетельствования на состояние алкогольного опьянения, составленный в соответствии с требованиями ч. 6 ст. 27.12 КоАП РФ и вышеуказанными Правилами, с результатом освидетельствования на состояние алкогольного опьянения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>
        <w:rPr>
          <w:rStyle w:val="fio1"/>
          <w:sz w:val="27"/>
          <w:szCs w:val="27"/>
        </w:rPr>
        <w:t xml:space="preserve">. согласился, </w:t>
      </w:r>
      <w:r w:rsidRPr="00D7785E">
        <w:rPr>
          <w:color w:val="000000"/>
          <w:sz w:val="27"/>
          <w:szCs w:val="27"/>
        </w:rPr>
        <w:t xml:space="preserve">что </w:t>
      </w:r>
      <w:r w:rsidRPr="00D7785E">
        <w:rPr>
          <w:rStyle w:val="Emphasis"/>
          <w:i w:val="0"/>
          <w:color w:val="000000"/>
          <w:sz w:val="27"/>
          <w:szCs w:val="27"/>
        </w:rPr>
        <w:t>зафиксировано</w:t>
      </w:r>
      <w:r w:rsidRPr="00D7785E">
        <w:rPr>
          <w:color w:val="000000"/>
          <w:sz w:val="27"/>
          <w:szCs w:val="27"/>
        </w:rPr>
        <w:t xml:space="preserve"> в соответствующем акте. Сомнения в правильности фиксирования в акте освидетельствования на состояние алкогольного опьянения содержания и результатов процессуального действия отсутствуют.</w:t>
      </w:r>
      <w:r w:rsidRPr="00D7785E" w:rsidR="002766FC">
        <w:rPr>
          <w:color w:val="000000"/>
          <w:sz w:val="27"/>
          <w:szCs w:val="27"/>
        </w:rPr>
        <w:t xml:space="preserve"> </w:t>
      </w:r>
    </w:p>
    <w:p w:rsidR="00463462" w:rsidRPr="00D7785E" w:rsidP="00463462" w14:paraId="422A687F" w14:textId="613A1F0D">
      <w:pPr>
        <w:shd w:val="clear" w:color="auto" w:fill="FFFFFF"/>
        <w:ind w:firstLine="709"/>
        <w:jc w:val="both"/>
        <w:rPr>
          <w:sz w:val="27"/>
          <w:szCs w:val="27"/>
        </w:rPr>
      </w:pPr>
      <w:r w:rsidRPr="00D7785E">
        <w:rPr>
          <w:color w:val="000000"/>
          <w:sz w:val="27"/>
          <w:szCs w:val="27"/>
        </w:rPr>
        <w:t xml:space="preserve">Каких-либо замечаний, в том числе о неисправности прибора, наличии внешних повреждений, в ходе данного </w:t>
      </w:r>
      <w:r w:rsidRPr="00D7785E">
        <w:rPr>
          <w:sz w:val="27"/>
          <w:szCs w:val="27"/>
        </w:rPr>
        <w:t xml:space="preserve">процессуального действия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не представил, о нарушении порядка его проведения не заявлял.</w:t>
      </w:r>
    </w:p>
    <w:p w:rsidR="002015A1" w:rsidP="002015A1" w14:paraId="29B5857C" w14:textId="77777777">
      <w:pPr>
        <w:pStyle w:val="NormalWeb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По смыслу </w:t>
      </w:r>
      <w:hyperlink r:id="rId4" w:anchor="/document/12125267/entry/27120011" w:history="1">
        <w:r w:rsidRPr="00D7785E">
          <w:rPr>
            <w:sz w:val="27"/>
            <w:szCs w:val="27"/>
          </w:rPr>
          <w:t>ч. 1.1 ст. 27.12</w:t>
        </w:r>
      </w:hyperlink>
      <w:r w:rsidRPr="00D7785E">
        <w:rPr>
          <w:sz w:val="27"/>
          <w:szCs w:val="27"/>
        </w:rPr>
        <w:t xml:space="preserve"> КоАП РФ, </w:t>
      </w:r>
      <w:r w:rsidRPr="00D7785E">
        <w:rPr>
          <w:sz w:val="27"/>
          <w:szCs w:val="27"/>
        </w:rPr>
        <w:t>п.п</w:t>
      </w:r>
      <w:r w:rsidRPr="00D7785E">
        <w:rPr>
          <w:sz w:val="27"/>
          <w:szCs w:val="27"/>
        </w:rPr>
        <w:t xml:space="preserve">. 7 и 8 Правил освидетельствования, протокол об административном правонарушении </w:t>
      </w:r>
      <w:r w:rsidRPr="00D7785E">
        <w:rPr>
          <w:color w:val="000000"/>
          <w:sz w:val="27"/>
          <w:szCs w:val="27"/>
        </w:rPr>
        <w:t xml:space="preserve">по ч. 1 ст. 12.8 КоАП РФ составляется без направления на медицинское освидетельствование лишь в случае выраженного в акте </w:t>
      </w:r>
      <w:r w:rsidRPr="00D7785E">
        <w:rPr>
          <w:color w:val="000000"/>
          <w:sz w:val="27"/>
          <w:szCs w:val="27"/>
        </w:rPr>
        <w:t xml:space="preserve">водителем письменного согласия с результатами освидетельствования на состояние алкогольного опьянения. Правильность составления соответствующих протоколов, разъяснение при этом ему его прав,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удостоверил своими собственноручными записями и подписями в соответствующих процессуальных документах. С результатом освидетельствования на состояние алкогольного опьянения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>
        <w:rPr>
          <w:rStyle w:val="fio1"/>
          <w:sz w:val="27"/>
          <w:szCs w:val="27"/>
        </w:rPr>
        <w:t xml:space="preserve">. согласился, </w:t>
      </w:r>
      <w:r w:rsidRPr="00D7785E">
        <w:rPr>
          <w:sz w:val="27"/>
          <w:szCs w:val="27"/>
        </w:rPr>
        <w:t xml:space="preserve">о чем собственноручно внес запись в акт освидетельствования «согласен». Следовательно,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фактически признал, что находился в состоянии алкогольного опьянения и управлял автомобилем, проведенное освидетельствование подтвердило состояние алкогольного опьянения, с которым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согласился.</w:t>
      </w:r>
      <w:r>
        <w:rPr>
          <w:sz w:val="27"/>
          <w:szCs w:val="27"/>
        </w:rPr>
        <w:t xml:space="preserve"> </w:t>
      </w:r>
    </w:p>
    <w:p w:rsidR="00463462" w:rsidRPr="00D7785E" w:rsidP="002015A1" w14:paraId="15499F03" w14:textId="33CEAE0E">
      <w:pPr>
        <w:pStyle w:val="NormalWeb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Освидетельствование в отношении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на состояние алкогольного опьянения проведено в полном соответствии с </w:t>
      </w:r>
      <w:hyperlink r:id="rId4" w:anchor="/document/12161120/entry/1000" w:history="1">
        <w:r w:rsidRPr="00D7785E">
          <w:rPr>
            <w:sz w:val="27"/>
            <w:szCs w:val="27"/>
          </w:rPr>
          <w:t>Правилами</w:t>
        </w:r>
      </w:hyperlink>
      <w:r w:rsidRPr="00D7785E">
        <w:rPr>
          <w:sz w:val="27"/>
          <w:szCs w:val="27"/>
        </w:rPr>
        <w:t xml:space="preserve">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утвержденными </w:t>
      </w:r>
      <w:hyperlink r:id="rId4" w:anchor="/document/12161120/entry/0" w:history="1">
        <w:r w:rsidRPr="00D7785E">
          <w:rPr>
            <w:sz w:val="27"/>
            <w:szCs w:val="27"/>
          </w:rPr>
          <w:t>постановлением</w:t>
        </w:r>
      </w:hyperlink>
      <w:r w:rsidRPr="00D7785E">
        <w:rPr>
          <w:sz w:val="27"/>
          <w:szCs w:val="27"/>
        </w:rPr>
        <w:t xml:space="preserve"> Правительства Российской Федерации от 21.10.2022 года № 1882.</w:t>
      </w:r>
    </w:p>
    <w:p w:rsidR="00463462" w:rsidRPr="00D7785E" w:rsidP="00463462" w14:paraId="4465F135" w14:textId="4712D740">
      <w:pPr>
        <w:shd w:val="clear" w:color="auto" w:fill="FFFFFF"/>
        <w:ind w:firstLine="709"/>
        <w:jc w:val="both"/>
        <w:rPr>
          <w:sz w:val="27"/>
          <w:szCs w:val="27"/>
        </w:rPr>
      </w:pPr>
      <w:r w:rsidRPr="00D7785E">
        <w:rPr>
          <w:color w:val="000000"/>
          <w:sz w:val="27"/>
          <w:szCs w:val="27"/>
        </w:rPr>
        <w:t xml:space="preserve">Изложенные в акте сведения объективно подтверждаются совокупностью собранных по делу доказательств, обстоятельств, порочащих данный документ как доказательство, не установлено. Акт освидетельствования на состояние алкогольного опьянения признается в качестве допустимого доказательства, подтверждающего вину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>
        <w:rPr>
          <w:color w:val="000000"/>
          <w:sz w:val="27"/>
          <w:szCs w:val="27"/>
        </w:rPr>
        <w:t xml:space="preserve">. В этой связи состояние опьянения, установленное актом </w:t>
      </w:r>
      <w:r w:rsidR="007469B5">
        <w:rPr>
          <w:color w:val="000000"/>
          <w:sz w:val="27"/>
          <w:szCs w:val="27"/>
        </w:rPr>
        <w:t>****</w:t>
      </w:r>
      <w:r w:rsidRPr="00D7785E">
        <w:rPr>
          <w:color w:val="000000"/>
          <w:sz w:val="27"/>
          <w:szCs w:val="27"/>
        </w:rPr>
        <w:t xml:space="preserve"> освидетельствования на состояние алкогольного опьянения от 13.11.2023 года, </w:t>
      </w:r>
      <w:r w:rsidRPr="00D7785E">
        <w:rPr>
          <w:sz w:val="27"/>
          <w:szCs w:val="27"/>
        </w:rPr>
        <w:t>признается объективно доказанным обстоятельством.</w:t>
      </w:r>
    </w:p>
    <w:p w:rsidR="008351BA" w:rsidRPr="00D7785E" w:rsidP="008351BA" w14:paraId="109006C4" w14:textId="51A8F354">
      <w:pPr>
        <w:shd w:val="clear" w:color="auto" w:fill="FFFFFF"/>
        <w:ind w:firstLine="709"/>
        <w:jc w:val="both"/>
        <w:rPr>
          <w:sz w:val="27"/>
          <w:szCs w:val="27"/>
        </w:rPr>
      </w:pPr>
      <w:r w:rsidRPr="00D7785E">
        <w:rPr>
          <w:iCs/>
          <w:color w:val="000000"/>
          <w:sz w:val="27"/>
          <w:szCs w:val="27"/>
        </w:rPr>
        <w:t>Меры</w:t>
      </w:r>
      <w:r w:rsidRPr="00D7785E">
        <w:rPr>
          <w:color w:val="000000"/>
          <w:sz w:val="27"/>
          <w:szCs w:val="27"/>
        </w:rPr>
        <w:t xml:space="preserve"> </w:t>
      </w:r>
      <w:r w:rsidRPr="00D7785E">
        <w:rPr>
          <w:iCs/>
          <w:sz w:val="27"/>
          <w:szCs w:val="27"/>
        </w:rPr>
        <w:t>обеспечения</w:t>
      </w:r>
      <w:r w:rsidRPr="00D7785E">
        <w:rPr>
          <w:sz w:val="27"/>
          <w:szCs w:val="27"/>
        </w:rPr>
        <w:t xml:space="preserve"> </w:t>
      </w:r>
      <w:r w:rsidRPr="00D7785E">
        <w:rPr>
          <w:iCs/>
          <w:sz w:val="27"/>
          <w:szCs w:val="27"/>
        </w:rPr>
        <w:t>производства</w:t>
      </w:r>
      <w:r w:rsidRPr="00D7785E">
        <w:rPr>
          <w:sz w:val="27"/>
          <w:szCs w:val="27"/>
        </w:rPr>
        <w:t xml:space="preserve"> </w:t>
      </w:r>
      <w:r w:rsidRPr="00D7785E">
        <w:rPr>
          <w:iCs/>
          <w:sz w:val="27"/>
          <w:szCs w:val="27"/>
        </w:rPr>
        <w:t>по</w:t>
      </w:r>
      <w:r w:rsidRPr="00D7785E">
        <w:rPr>
          <w:sz w:val="27"/>
          <w:szCs w:val="27"/>
        </w:rPr>
        <w:t xml:space="preserve"> </w:t>
      </w:r>
      <w:r w:rsidRPr="00D7785E">
        <w:rPr>
          <w:iCs/>
          <w:sz w:val="27"/>
          <w:szCs w:val="27"/>
        </w:rPr>
        <w:t>делу</w:t>
      </w:r>
      <w:r w:rsidRPr="00D7785E">
        <w:rPr>
          <w:sz w:val="27"/>
          <w:szCs w:val="27"/>
        </w:rPr>
        <w:t xml:space="preserve"> об </w:t>
      </w:r>
      <w:r w:rsidRPr="00D7785E">
        <w:rPr>
          <w:iCs/>
          <w:sz w:val="27"/>
          <w:szCs w:val="27"/>
        </w:rPr>
        <w:t>административном</w:t>
      </w:r>
      <w:r w:rsidRPr="00D7785E">
        <w:rPr>
          <w:sz w:val="27"/>
          <w:szCs w:val="27"/>
        </w:rPr>
        <w:t xml:space="preserve"> </w:t>
      </w:r>
      <w:r w:rsidRPr="00D7785E">
        <w:rPr>
          <w:iCs/>
          <w:sz w:val="27"/>
          <w:szCs w:val="27"/>
        </w:rPr>
        <w:t>правонарушении</w:t>
      </w:r>
      <w:r w:rsidRPr="00D7785E">
        <w:rPr>
          <w:sz w:val="27"/>
          <w:szCs w:val="27"/>
        </w:rPr>
        <w:t xml:space="preserve"> </w:t>
      </w:r>
      <w:r w:rsidRPr="00D7785E">
        <w:rPr>
          <w:iCs/>
          <w:sz w:val="27"/>
          <w:szCs w:val="27"/>
        </w:rPr>
        <w:t>применены</w:t>
      </w:r>
      <w:r w:rsidRPr="00D7785E">
        <w:rPr>
          <w:sz w:val="27"/>
          <w:szCs w:val="27"/>
        </w:rPr>
        <w:t xml:space="preserve"> к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в соответствии с требованиями </w:t>
      </w:r>
      <w:hyperlink r:id="rId4" w:anchor="/document/12125267/entry/2712" w:history="1">
        <w:r w:rsidRPr="00D7785E">
          <w:rPr>
            <w:sz w:val="27"/>
            <w:szCs w:val="27"/>
          </w:rPr>
          <w:t>ст. 27.12</w:t>
        </w:r>
      </w:hyperlink>
      <w:r w:rsidRPr="00D7785E">
        <w:rPr>
          <w:color w:val="000000"/>
          <w:sz w:val="27"/>
          <w:szCs w:val="27"/>
        </w:rPr>
        <w:t xml:space="preserve"> КоАП РФ. </w:t>
      </w:r>
      <w:r w:rsidRPr="00D7785E">
        <w:rPr>
          <w:sz w:val="27"/>
          <w:szCs w:val="27"/>
        </w:rPr>
        <w:t xml:space="preserve">Отстранение от управления транспортным средством и </w:t>
      </w:r>
      <w:r w:rsidRPr="00D7785E">
        <w:rPr>
          <w:rStyle w:val="Emphasis"/>
          <w:i w:val="0"/>
          <w:color w:val="000000"/>
          <w:sz w:val="27"/>
          <w:szCs w:val="27"/>
        </w:rPr>
        <w:t>освидетельствование</w:t>
      </w:r>
      <w:r w:rsidRPr="00D7785E">
        <w:rPr>
          <w:color w:val="000000"/>
          <w:sz w:val="27"/>
          <w:szCs w:val="27"/>
        </w:rPr>
        <w:t xml:space="preserve"> на состояние алкогольного опьянения</w:t>
      </w:r>
      <w:r w:rsidRPr="00D7785E">
        <w:rPr>
          <w:sz w:val="27"/>
          <w:szCs w:val="27"/>
        </w:rPr>
        <w:t xml:space="preserve"> осуществлено с применением видеозаписи, о чем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перед совершением процессуальных действий был уведомлен; видеозапись представлена в материалы дела и исследована в совокупности с иными доказательствами. На видеозаписи, приложенной к материалам дела, зафиксированы обстоятельства вмененного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административного правонарушения, а именно последовательное совершение в отношении него процессуальных действий. </w:t>
      </w:r>
    </w:p>
    <w:p w:rsidR="002015A1" w:rsidP="008351BA" w14:paraId="1AF817EB" w14:textId="7777777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7785E">
        <w:rPr>
          <w:color w:val="000000"/>
          <w:sz w:val="27"/>
          <w:szCs w:val="27"/>
        </w:rPr>
        <w:t xml:space="preserve">Достоверность имеющейся в материалах дела видеозаписи применения к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>
        <w:rPr>
          <w:color w:val="000000"/>
          <w:sz w:val="27"/>
          <w:szCs w:val="27"/>
        </w:rPr>
        <w:t>. меры обеспечения производства по делу сомнений не вызывает, поскольку содержит все необходимые сведения относительно даты, времени и места ее применения, лица, в отношении которого применена мера обеспечения производства по делу, а также обстоятельств, послуживших основанием к применению меры обеспечения в виде отстранения водителя от управления транспортным средством</w:t>
      </w:r>
      <w:r w:rsidRPr="00D7785E">
        <w:rPr>
          <w:rFonts w:ascii="Roboto" w:hAnsi="Roboto"/>
          <w:color w:val="000000"/>
          <w:sz w:val="27"/>
          <w:szCs w:val="27"/>
        </w:rPr>
        <w:t xml:space="preserve"> </w:t>
      </w:r>
      <w:r w:rsidRPr="00D7785E">
        <w:rPr>
          <w:color w:val="000000"/>
          <w:sz w:val="27"/>
          <w:szCs w:val="27"/>
        </w:rPr>
        <w:t xml:space="preserve">и </w:t>
      </w:r>
      <w:r w:rsidRPr="00D7785E">
        <w:rPr>
          <w:rStyle w:val="Emphasis"/>
          <w:i w:val="0"/>
          <w:color w:val="000000"/>
          <w:sz w:val="27"/>
          <w:szCs w:val="27"/>
        </w:rPr>
        <w:t>освидетельствования</w:t>
      </w:r>
      <w:r w:rsidRPr="00D7785E">
        <w:rPr>
          <w:color w:val="000000"/>
          <w:sz w:val="27"/>
          <w:szCs w:val="27"/>
        </w:rPr>
        <w:t xml:space="preserve"> на состояние алкогольного опьянения. </w:t>
      </w:r>
    </w:p>
    <w:p w:rsidR="008351BA" w:rsidRPr="00D7785E" w:rsidP="008351BA" w14:paraId="25B73105" w14:textId="3ABA5B21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7785E">
        <w:rPr>
          <w:color w:val="000000"/>
          <w:sz w:val="27"/>
          <w:szCs w:val="27"/>
        </w:rPr>
        <w:t xml:space="preserve">Представленные административным органом доказательства получены с соблюдением закона, их достоверность и допустимость сомнений не вызывает, а потому у суда не имеется оснований им не доверять. </w:t>
      </w:r>
    </w:p>
    <w:p w:rsidR="008351BA" w:rsidRPr="00D7785E" w:rsidP="008351BA" w14:paraId="5A1A45DC" w14:textId="2807B388">
      <w:pPr>
        <w:shd w:val="clear" w:color="auto" w:fill="FFFFFF"/>
        <w:ind w:firstLine="709"/>
        <w:jc w:val="both"/>
        <w:rPr>
          <w:sz w:val="27"/>
          <w:szCs w:val="27"/>
        </w:rPr>
      </w:pPr>
      <w:r w:rsidRPr="00D7785E">
        <w:rPr>
          <w:color w:val="000000"/>
          <w:sz w:val="27"/>
          <w:szCs w:val="27"/>
        </w:rPr>
        <w:t xml:space="preserve">Протокол об административном правонарушении составлен </w:t>
      </w:r>
      <w:r w:rsidRPr="00D7785E">
        <w:rPr>
          <w:sz w:val="27"/>
          <w:szCs w:val="27"/>
        </w:rPr>
        <w:t xml:space="preserve">в присутствии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с соблюдением требований, предусмотренных </w:t>
      </w:r>
      <w:hyperlink r:id="rId4" w:anchor="/document/12125267/entry/282" w:history="1">
        <w:r w:rsidRPr="00D7785E">
          <w:rPr>
            <w:sz w:val="27"/>
            <w:szCs w:val="27"/>
          </w:rPr>
          <w:t>ст. 28.2</w:t>
        </w:r>
      </w:hyperlink>
      <w:r w:rsidRPr="00D7785E">
        <w:rPr>
          <w:sz w:val="27"/>
          <w:szCs w:val="27"/>
        </w:rPr>
        <w:t xml:space="preserve"> КоАП РФ, уполномоченным на то должностным лицом, и содержит все необходимые сведения </w:t>
      </w:r>
      <w:r w:rsidRPr="00D7785E">
        <w:rPr>
          <w:color w:val="000000"/>
          <w:sz w:val="27"/>
          <w:szCs w:val="27"/>
        </w:rPr>
        <w:t xml:space="preserve">для рассмотрения дела, в том числе, в нём полно описано событие вменённого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>
        <w:rPr>
          <w:color w:val="000000"/>
          <w:sz w:val="27"/>
          <w:szCs w:val="27"/>
        </w:rPr>
        <w:t xml:space="preserve">. административного правонарушения, предусмотренного ч. 1 ст. </w:t>
      </w:r>
      <w:r w:rsidRPr="00D7785E">
        <w:rPr>
          <w:sz w:val="27"/>
          <w:szCs w:val="27"/>
        </w:rPr>
        <w:t xml:space="preserve">12.8 КоАП РФ; имеются сведения о разъяснении ему его прав, предусмотренных </w:t>
      </w:r>
      <w:hyperlink r:id="rId4" w:anchor="/document/12125267/entry/251" w:history="1">
        <w:r w:rsidRPr="00D7785E">
          <w:rPr>
            <w:sz w:val="27"/>
            <w:szCs w:val="27"/>
          </w:rPr>
          <w:t>ст. 25.1</w:t>
        </w:r>
      </w:hyperlink>
      <w:r w:rsidRPr="00D7785E">
        <w:rPr>
          <w:sz w:val="27"/>
          <w:szCs w:val="27"/>
        </w:rPr>
        <w:t xml:space="preserve"> КоАП РФ, </w:t>
      </w:r>
      <w:hyperlink r:id="rId4" w:anchor="/document/10103000/entry/51" w:history="1">
        <w:r w:rsidRPr="00D7785E">
          <w:rPr>
            <w:sz w:val="27"/>
            <w:szCs w:val="27"/>
          </w:rPr>
          <w:t>ст. 51</w:t>
        </w:r>
      </w:hyperlink>
      <w:r w:rsidRPr="00D7785E">
        <w:rPr>
          <w:sz w:val="27"/>
          <w:szCs w:val="27"/>
        </w:rPr>
        <w:t xml:space="preserve"> Конституции Российской Федерации. Событие административного правонарушения, </w:t>
      </w:r>
      <w:r w:rsidRPr="00D7785E">
        <w:rPr>
          <w:sz w:val="27"/>
          <w:szCs w:val="27"/>
        </w:rPr>
        <w:t xml:space="preserve">совершение которого вменено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описано в протоколе в соответствии с диспозицией </w:t>
      </w:r>
      <w:r w:rsidRPr="00D7785E">
        <w:rPr>
          <w:iCs/>
          <w:sz w:val="27"/>
          <w:szCs w:val="27"/>
        </w:rPr>
        <w:t>ч.</w:t>
      </w:r>
      <w:r w:rsidRPr="00D7785E">
        <w:rPr>
          <w:sz w:val="27"/>
          <w:szCs w:val="27"/>
        </w:rPr>
        <w:t xml:space="preserve"> </w:t>
      </w:r>
      <w:r w:rsidRPr="00D7785E">
        <w:rPr>
          <w:iCs/>
          <w:sz w:val="27"/>
          <w:szCs w:val="27"/>
        </w:rPr>
        <w:t>1</w:t>
      </w:r>
      <w:r w:rsidRPr="00D7785E">
        <w:rPr>
          <w:sz w:val="27"/>
          <w:szCs w:val="27"/>
        </w:rPr>
        <w:t xml:space="preserve"> </w:t>
      </w:r>
      <w:r w:rsidRPr="00D7785E">
        <w:rPr>
          <w:iCs/>
          <w:sz w:val="27"/>
          <w:szCs w:val="27"/>
        </w:rPr>
        <w:t>ст.</w:t>
      </w:r>
      <w:r w:rsidRPr="00D7785E">
        <w:rPr>
          <w:sz w:val="27"/>
          <w:szCs w:val="27"/>
        </w:rPr>
        <w:t xml:space="preserve"> </w:t>
      </w:r>
      <w:r w:rsidRPr="00D7785E">
        <w:rPr>
          <w:iCs/>
          <w:sz w:val="27"/>
          <w:szCs w:val="27"/>
        </w:rPr>
        <w:t>12</w:t>
      </w:r>
      <w:r w:rsidRPr="00D7785E">
        <w:rPr>
          <w:sz w:val="27"/>
          <w:szCs w:val="27"/>
        </w:rPr>
        <w:t>.</w:t>
      </w:r>
      <w:r w:rsidRPr="00D7785E">
        <w:rPr>
          <w:iCs/>
          <w:sz w:val="27"/>
          <w:szCs w:val="27"/>
        </w:rPr>
        <w:t>8</w:t>
      </w:r>
      <w:r w:rsidRPr="00D7785E">
        <w:rPr>
          <w:sz w:val="27"/>
          <w:szCs w:val="27"/>
        </w:rPr>
        <w:t xml:space="preserve"> </w:t>
      </w:r>
      <w:r w:rsidRPr="00D7785E">
        <w:rPr>
          <w:iCs/>
          <w:sz w:val="27"/>
          <w:szCs w:val="27"/>
        </w:rPr>
        <w:t>КоАП РФ</w:t>
      </w:r>
      <w:r w:rsidRPr="00D7785E">
        <w:rPr>
          <w:sz w:val="27"/>
          <w:szCs w:val="27"/>
        </w:rPr>
        <w:t xml:space="preserve">. </w:t>
      </w:r>
    </w:p>
    <w:p w:rsidR="0068606C" w:rsidRPr="00D7785E" w:rsidP="002015A1" w14:paraId="4DAE5DFF" w14:textId="27AB1234">
      <w:pPr>
        <w:shd w:val="clear" w:color="auto" w:fill="FFFFFF"/>
        <w:ind w:firstLine="709"/>
        <w:jc w:val="both"/>
        <w:rPr>
          <w:sz w:val="27"/>
          <w:szCs w:val="27"/>
          <w:shd w:val="clear" w:color="auto" w:fill="FFFFFF"/>
        </w:rPr>
      </w:pPr>
      <w:r w:rsidRPr="00D7785E">
        <w:rPr>
          <w:rStyle w:val="Emphasis"/>
          <w:i w:val="0"/>
          <w:color w:val="000000"/>
          <w:sz w:val="27"/>
          <w:szCs w:val="27"/>
        </w:rPr>
        <w:t>Довод</w:t>
      </w:r>
      <w:r w:rsidRPr="00D7785E">
        <w:rPr>
          <w:color w:val="000000"/>
          <w:sz w:val="27"/>
          <w:szCs w:val="27"/>
        </w:rPr>
        <w:t xml:space="preserve"> защит</w:t>
      </w:r>
      <w:r w:rsidRPr="00D7785E" w:rsidR="00ED6395">
        <w:rPr>
          <w:color w:val="000000"/>
          <w:sz w:val="27"/>
          <w:szCs w:val="27"/>
        </w:rPr>
        <w:t xml:space="preserve">ы </w:t>
      </w:r>
      <w:r w:rsidRPr="00D7785E">
        <w:rPr>
          <w:color w:val="000000"/>
          <w:sz w:val="27"/>
          <w:szCs w:val="27"/>
        </w:rPr>
        <w:t xml:space="preserve">относительно того, что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</w:t>
      </w:r>
      <w:r w:rsidRPr="00D7785E">
        <w:rPr>
          <w:color w:val="000000"/>
          <w:sz w:val="27"/>
          <w:szCs w:val="27"/>
        </w:rPr>
        <w:t xml:space="preserve"> находился в трезвом состоянии, </w:t>
      </w:r>
      <w:r w:rsidRPr="00D7785E">
        <w:rPr>
          <w:rStyle w:val="Emphasis"/>
          <w:i w:val="0"/>
          <w:color w:val="000000"/>
          <w:sz w:val="27"/>
          <w:szCs w:val="27"/>
        </w:rPr>
        <w:t>а потому</w:t>
      </w:r>
      <w:r w:rsidRPr="00D7785E">
        <w:rPr>
          <w:rStyle w:val="Emphasis"/>
          <w:color w:val="000000"/>
          <w:sz w:val="27"/>
          <w:szCs w:val="27"/>
        </w:rPr>
        <w:t xml:space="preserve"> </w:t>
      </w:r>
      <w:r w:rsidRPr="00D7785E">
        <w:rPr>
          <w:color w:val="000000"/>
          <w:sz w:val="27"/>
          <w:szCs w:val="27"/>
        </w:rPr>
        <w:t>не имелось оснований для проведения сотрудником ДПС освидетельствования</w:t>
      </w:r>
      <w:r w:rsidRPr="00D7785E">
        <w:rPr>
          <w:color w:val="000000"/>
          <w:sz w:val="27"/>
          <w:szCs w:val="27"/>
        </w:rPr>
        <w:t xml:space="preserve"> на состояние алкогольного опьянения</w:t>
      </w:r>
      <w:r w:rsidRPr="00D7785E">
        <w:rPr>
          <w:color w:val="000000"/>
          <w:sz w:val="27"/>
          <w:szCs w:val="27"/>
        </w:rPr>
        <w:t>, является безосновательным, преследующим цель избежания административной ответственности за совершённое правонарушение, опровергается исследованными в рамках рассмотрения дела доказательствами.</w:t>
      </w:r>
      <w:r w:rsidR="002015A1">
        <w:rPr>
          <w:color w:val="000000"/>
          <w:sz w:val="27"/>
          <w:szCs w:val="27"/>
        </w:rPr>
        <w:t xml:space="preserve"> </w:t>
      </w:r>
      <w:r w:rsidRPr="00D7785E">
        <w:rPr>
          <w:sz w:val="27"/>
          <w:szCs w:val="27"/>
        </w:rPr>
        <w:t xml:space="preserve">Не опровергает виновность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в совершении </w:t>
      </w:r>
      <w:r w:rsidRPr="00D7785E" w:rsidR="00305D40">
        <w:rPr>
          <w:sz w:val="27"/>
          <w:szCs w:val="27"/>
        </w:rPr>
        <w:t xml:space="preserve">административного </w:t>
      </w:r>
      <w:r w:rsidRPr="00D7785E">
        <w:rPr>
          <w:sz w:val="27"/>
          <w:szCs w:val="27"/>
        </w:rPr>
        <w:t>правонарушения, предусмотренного ч. 1 ст. 12.8 КоАП РФ, и довод защит</w:t>
      </w:r>
      <w:r w:rsidRPr="00D7785E" w:rsidR="00ED6395">
        <w:rPr>
          <w:sz w:val="27"/>
          <w:szCs w:val="27"/>
        </w:rPr>
        <w:t xml:space="preserve">ы </w:t>
      </w:r>
      <w:r w:rsidRPr="00D7785E">
        <w:rPr>
          <w:sz w:val="27"/>
          <w:szCs w:val="27"/>
        </w:rPr>
        <w:t xml:space="preserve">в судебном заседании о нарушении процедуры проведения освидетельствования на состояние алкогольного опьянения, выразившейся в том, что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 w:rsidR="00305D40">
        <w:rPr>
          <w:sz w:val="27"/>
          <w:szCs w:val="27"/>
        </w:rPr>
        <w:t>.</w:t>
      </w:r>
      <w:r w:rsidRPr="00D7785E">
        <w:rPr>
          <w:sz w:val="27"/>
          <w:szCs w:val="27"/>
        </w:rPr>
        <w:t xml:space="preserve"> несколько раз продувал прибор без замены мундштука. Как было установлено в </w:t>
      </w:r>
      <w:r w:rsidRPr="00D7785E" w:rsidR="00ED6395">
        <w:rPr>
          <w:sz w:val="27"/>
          <w:szCs w:val="27"/>
        </w:rPr>
        <w:t>ходе судебного разбирательства</w:t>
      </w:r>
      <w:r w:rsidRPr="00D7785E">
        <w:rPr>
          <w:sz w:val="27"/>
          <w:szCs w:val="27"/>
        </w:rPr>
        <w:t xml:space="preserve"> мундштук был предоставлен в герметичной упаковке, алкотестер был собран в присутствии </w:t>
      </w:r>
      <w:r w:rsidRPr="00D7785E" w:rsidR="00305D40">
        <w:rPr>
          <w:sz w:val="27"/>
          <w:szCs w:val="27"/>
        </w:rPr>
        <w:t>Ныньчук</w:t>
      </w:r>
      <w:r w:rsidRPr="00D7785E" w:rsidR="00305D40">
        <w:rPr>
          <w:sz w:val="27"/>
          <w:szCs w:val="27"/>
        </w:rPr>
        <w:t xml:space="preserve"> И.В. Ф</w:t>
      </w:r>
      <w:r w:rsidRPr="00D7785E">
        <w:rPr>
          <w:sz w:val="27"/>
          <w:szCs w:val="27"/>
        </w:rPr>
        <w:t xml:space="preserve">акт использования данного мундштука только </w:t>
      </w:r>
      <w:r w:rsidRPr="00D7785E" w:rsidR="00305D40">
        <w:rPr>
          <w:sz w:val="27"/>
          <w:szCs w:val="27"/>
        </w:rPr>
        <w:t>Ныньчук</w:t>
      </w:r>
      <w:r w:rsidRPr="00D7785E" w:rsidR="00305D40">
        <w:rPr>
          <w:sz w:val="27"/>
          <w:szCs w:val="27"/>
        </w:rPr>
        <w:t xml:space="preserve"> И.В. </w:t>
      </w:r>
      <w:r w:rsidRPr="00D7785E">
        <w:rPr>
          <w:sz w:val="27"/>
          <w:szCs w:val="27"/>
        </w:rPr>
        <w:t xml:space="preserve">не оспаривается. Неоднократное прерывание </w:t>
      </w:r>
      <w:r w:rsidRPr="00D7785E" w:rsidR="00305D40">
        <w:rPr>
          <w:sz w:val="27"/>
          <w:szCs w:val="27"/>
        </w:rPr>
        <w:t>Ныньчук</w:t>
      </w:r>
      <w:r w:rsidRPr="00D7785E" w:rsidR="00305D40">
        <w:rPr>
          <w:sz w:val="27"/>
          <w:szCs w:val="27"/>
        </w:rPr>
        <w:t xml:space="preserve"> И.В. </w:t>
      </w:r>
      <w:r w:rsidRPr="00D7785E">
        <w:rPr>
          <w:sz w:val="27"/>
          <w:szCs w:val="27"/>
        </w:rPr>
        <w:t xml:space="preserve">выдоха при освидетельствовании на состояние алкогольного опьянения с применением технического средства измерения </w:t>
      </w:r>
      <w:r w:rsidRPr="00D7785E">
        <w:rPr>
          <w:sz w:val="27"/>
          <w:szCs w:val="27"/>
        </w:rPr>
        <w:t>Alcotest</w:t>
      </w:r>
      <w:r w:rsidRPr="00D7785E">
        <w:rPr>
          <w:sz w:val="27"/>
          <w:szCs w:val="27"/>
        </w:rPr>
        <w:t xml:space="preserve"> 6810, не ставит под сомнение достоверность установленного у </w:t>
      </w:r>
      <w:r w:rsidRPr="00D7785E" w:rsidR="00305D40">
        <w:rPr>
          <w:sz w:val="27"/>
          <w:szCs w:val="27"/>
        </w:rPr>
        <w:t>Ныньчук</w:t>
      </w:r>
      <w:r w:rsidRPr="00D7785E" w:rsidR="00305D40">
        <w:rPr>
          <w:sz w:val="27"/>
          <w:szCs w:val="27"/>
        </w:rPr>
        <w:t xml:space="preserve"> И.В. </w:t>
      </w:r>
      <w:r w:rsidRPr="00D7785E">
        <w:rPr>
          <w:sz w:val="27"/>
          <w:szCs w:val="27"/>
        </w:rPr>
        <w:t>состояния алкогольного опьянения, поскольку концентрация этилового спирта в выдохе отлична от нулевого показателя и существенно превышает погрешность прибора.</w:t>
      </w:r>
      <w:r w:rsidRPr="00D7785E" w:rsidR="00305D40">
        <w:rPr>
          <w:sz w:val="27"/>
          <w:szCs w:val="27"/>
        </w:rPr>
        <w:t xml:space="preserve"> При этом следует отметить, что </w:t>
      </w:r>
      <w:r w:rsidRPr="00D7785E" w:rsidR="00305D40">
        <w:rPr>
          <w:sz w:val="27"/>
          <w:szCs w:val="27"/>
          <w:shd w:val="clear" w:color="auto" w:fill="FFFFFF"/>
        </w:rPr>
        <w:t>при проведении освидетельствования на состояние алкогольного опьянения при помощи анализатора паров этанола в выдыхаемом воздухе одноразовый мундштук используется для соблюдения гигиенических норм, а не для исключения накопительного эффекта, который он не имеет. Кроме того, в случае возникновения сомнений в достоверности показаний технического средства измерения, действующее законодательство предусматривает специальные правовые последствия, а именно предоставляет право не согласиться с полученными результатами освидетельствования на состояние алкогольного опьянения и пройти медицинское освидетельствование на состояние опьянения.</w:t>
      </w:r>
    </w:p>
    <w:p w:rsidR="002015A1" w:rsidP="00DF49B8" w14:paraId="68E61A6C" w14:textId="77777777">
      <w:pPr>
        <w:tabs>
          <w:tab w:val="left" w:pos="9781"/>
        </w:tabs>
        <w:ind w:firstLine="567"/>
        <w:jc w:val="both"/>
        <w:rPr>
          <w:sz w:val="27"/>
          <w:szCs w:val="27"/>
          <w:shd w:val="clear" w:color="auto" w:fill="FFFFFF"/>
        </w:rPr>
      </w:pPr>
      <w:r w:rsidRPr="00D7785E">
        <w:rPr>
          <w:sz w:val="27"/>
          <w:szCs w:val="27"/>
          <w:shd w:val="clear" w:color="auto" w:fill="FFFFFF"/>
        </w:rPr>
        <w:t>Довод</w:t>
      </w:r>
      <w:r w:rsidRPr="00D7785E" w:rsidR="0051139F">
        <w:rPr>
          <w:sz w:val="27"/>
          <w:szCs w:val="27"/>
          <w:shd w:val="clear" w:color="auto" w:fill="FFFFFF"/>
        </w:rPr>
        <w:t> </w:t>
      </w:r>
      <w:r w:rsidRPr="00D7785E">
        <w:rPr>
          <w:sz w:val="27"/>
          <w:szCs w:val="27"/>
          <w:shd w:val="clear" w:color="auto" w:fill="FFFFFF"/>
        </w:rPr>
        <w:t>защиты</w:t>
      </w:r>
      <w:r w:rsidRPr="00D7785E" w:rsidR="0051139F">
        <w:rPr>
          <w:sz w:val="27"/>
          <w:szCs w:val="27"/>
          <w:shd w:val="clear" w:color="auto" w:fill="FFFFFF"/>
        </w:rPr>
        <w:t xml:space="preserve"> о</w:t>
      </w:r>
      <w:r w:rsidRPr="00D7785E">
        <w:rPr>
          <w:sz w:val="27"/>
          <w:szCs w:val="27"/>
          <w:shd w:val="clear" w:color="auto" w:fill="FFFFFF"/>
        </w:rPr>
        <w:t>б</w:t>
      </w:r>
      <w:r w:rsidRPr="00D7785E" w:rsidR="0051139F">
        <w:rPr>
          <w:sz w:val="27"/>
          <w:szCs w:val="27"/>
          <w:shd w:val="clear" w:color="auto" w:fill="FFFFFF"/>
        </w:rPr>
        <w:t> </w:t>
      </w:r>
      <w:r w:rsidRPr="00D7785E">
        <w:rPr>
          <w:sz w:val="27"/>
          <w:szCs w:val="27"/>
          <w:shd w:val="clear" w:color="auto" w:fill="FFFFFF"/>
        </w:rPr>
        <w:t>отсутствии</w:t>
      </w:r>
      <w:r w:rsidRPr="00D7785E" w:rsidR="0051139F">
        <w:rPr>
          <w:sz w:val="27"/>
          <w:szCs w:val="27"/>
          <w:shd w:val="clear" w:color="auto" w:fill="FFFFFF"/>
        </w:rPr>
        <w:t xml:space="preserve"> у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умысла</w:t>
      </w:r>
      <w:r w:rsidRPr="00D7785E" w:rsidR="0051139F">
        <w:rPr>
          <w:sz w:val="27"/>
          <w:szCs w:val="27"/>
          <w:shd w:val="clear" w:color="auto" w:fill="FFFFFF"/>
        </w:rPr>
        <w:t> на управление</w:t>
      </w:r>
      <w:r w:rsidRPr="00D7785E">
        <w:rPr>
          <w:sz w:val="27"/>
          <w:szCs w:val="27"/>
          <w:shd w:val="clear" w:color="auto" w:fill="FFFFFF"/>
        </w:rPr>
        <w:t xml:space="preserve"> транспортным с</w:t>
      </w:r>
      <w:r w:rsidRPr="00D7785E" w:rsidR="0051139F">
        <w:rPr>
          <w:sz w:val="27"/>
          <w:szCs w:val="27"/>
          <w:shd w:val="clear" w:color="auto" w:fill="FFFFFF"/>
        </w:rPr>
        <w:t xml:space="preserve">редством в состоянии опьянения, </w:t>
      </w:r>
      <w:r w:rsidRPr="00D7785E">
        <w:rPr>
          <w:sz w:val="27"/>
          <w:szCs w:val="27"/>
          <w:shd w:val="clear" w:color="auto" w:fill="FFFFFF"/>
        </w:rPr>
        <w:t>правового значения для квалификации действий по </w:t>
      </w:r>
      <w:hyperlink r:id="rId4" w:anchor="/document/12125267/entry/128" w:history="1">
        <w:r w:rsidRPr="00D7785E">
          <w:rPr>
            <w:sz w:val="27"/>
            <w:szCs w:val="27"/>
            <w:shd w:val="clear" w:color="auto" w:fill="FFFFFF"/>
          </w:rPr>
          <w:t>ч. 1 ст. 12.8</w:t>
        </w:r>
      </w:hyperlink>
      <w:r w:rsidRPr="00D7785E">
        <w:rPr>
          <w:sz w:val="27"/>
          <w:szCs w:val="27"/>
          <w:shd w:val="clear" w:color="auto" w:fill="FFFFFF"/>
        </w:rPr>
        <w:t> КоАП РФ не имеет, поскольку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 утомленном состоянии, ставящем под угрозу безопасность движения, а с субъективной стороны правонарушение, предусмотренное </w:t>
      </w:r>
      <w:hyperlink r:id="rId4" w:anchor="/document/12125267/entry/128" w:history="1">
        <w:r w:rsidRPr="00D7785E">
          <w:rPr>
            <w:sz w:val="27"/>
            <w:szCs w:val="27"/>
            <w:shd w:val="clear" w:color="auto" w:fill="FFFFFF"/>
          </w:rPr>
          <w:t>ч. 1 ст. 12.8</w:t>
        </w:r>
      </w:hyperlink>
      <w:r w:rsidRPr="00D7785E">
        <w:rPr>
          <w:sz w:val="27"/>
          <w:szCs w:val="27"/>
          <w:shd w:val="clear" w:color="auto" w:fill="FFFFFF"/>
        </w:rPr>
        <w:t> КоАП РФ, характеризуется наличием вины в форме как умысла, так и неосторожности.</w:t>
      </w:r>
    </w:p>
    <w:p w:rsidR="002015A1" w:rsidP="00D7785E" w14:paraId="59672B17" w14:textId="77777777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D7785E">
        <w:rPr>
          <w:sz w:val="27"/>
          <w:szCs w:val="27"/>
          <w:shd w:val="clear" w:color="auto" w:fill="FFFFFF"/>
        </w:rPr>
        <w:t>Иные </w:t>
      </w:r>
      <w:r w:rsidRPr="00D7785E" w:rsidR="00DF49B8">
        <w:rPr>
          <w:sz w:val="27"/>
          <w:szCs w:val="27"/>
          <w:shd w:val="clear" w:color="auto" w:fill="FFFFFF"/>
        </w:rPr>
        <w:t>доводы</w:t>
      </w:r>
      <w:r w:rsidRPr="00D7785E">
        <w:rPr>
          <w:sz w:val="27"/>
          <w:szCs w:val="27"/>
          <w:shd w:val="clear" w:color="auto" w:fill="FFFFFF"/>
        </w:rPr>
        <w:t> защит</w:t>
      </w:r>
      <w:r w:rsidRPr="00D7785E" w:rsidR="00ED6395">
        <w:rPr>
          <w:sz w:val="27"/>
          <w:szCs w:val="27"/>
          <w:shd w:val="clear" w:color="auto" w:fill="FFFFFF"/>
        </w:rPr>
        <w:t xml:space="preserve">ы </w:t>
      </w:r>
      <w:r w:rsidRPr="00D7785E" w:rsidR="00DF49B8">
        <w:rPr>
          <w:sz w:val="27"/>
          <w:szCs w:val="27"/>
          <w:shd w:val="clear" w:color="auto" w:fill="FFFFFF"/>
        </w:rPr>
        <w:t xml:space="preserve">в судебном заседании </w:t>
      </w:r>
      <w:r w:rsidRPr="00D7785E">
        <w:rPr>
          <w:sz w:val="27"/>
          <w:szCs w:val="27"/>
          <w:shd w:val="clear" w:color="auto" w:fill="FFFFFF"/>
        </w:rPr>
        <w:t xml:space="preserve">не содержат правовых аргументов, ставящих под сомнение факт совершения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</w:t>
      </w:r>
      <w:r w:rsidRPr="00D7785E" w:rsidR="00DF49B8">
        <w:rPr>
          <w:sz w:val="27"/>
          <w:szCs w:val="27"/>
        </w:rPr>
        <w:t xml:space="preserve"> вменяемого административного правонарушения, </w:t>
      </w:r>
      <w:r w:rsidRPr="00D7785E">
        <w:rPr>
          <w:sz w:val="27"/>
          <w:szCs w:val="27"/>
          <w:shd w:val="clear" w:color="auto" w:fill="FFFFFF"/>
        </w:rPr>
        <w:t>не свидетельствуют об </w:t>
      </w:r>
      <w:r w:rsidRPr="00D7785E" w:rsidR="00DF49B8">
        <w:rPr>
          <w:sz w:val="27"/>
          <w:szCs w:val="27"/>
          <w:shd w:val="clear" w:color="auto" w:fill="FFFFFF"/>
        </w:rPr>
        <w:t>отсутствии</w:t>
      </w:r>
      <w:r w:rsidRPr="00D7785E">
        <w:rPr>
          <w:sz w:val="27"/>
          <w:szCs w:val="27"/>
          <w:shd w:val="clear" w:color="auto" w:fill="FFFFFF"/>
        </w:rPr>
        <w:t> события или состава</w:t>
      </w:r>
      <w:r>
        <w:rPr>
          <w:sz w:val="27"/>
          <w:szCs w:val="27"/>
          <w:shd w:val="clear" w:color="auto" w:fill="FFFFFF"/>
        </w:rPr>
        <w:t xml:space="preserve"> административного </w:t>
      </w:r>
      <w:r w:rsidRPr="00D7785E">
        <w:rPr>
          <w:sz w:val="27"/>
          <w:szCs w:val="27"/>
          <w:shd w:val="clear" w:color="auto" w:fill="FFFFFF"/>
        </w:rPr>
        <w:t>правонарушения, наличии оснований к прекращению производства по делу.</w:t>
      </w:r>
      <w:r w:rsidRPr="00D7785E" w:rsidR="00DF49B8">
        <w:rPr>
          <w:sz w:val="27"/>
          <w:szCs w:val="27"/>
          <w:shd w:val="clear" w:color="auto" w:fill="FFFFFF"/>
        </w:rPr>
        <w:t xml:space="preserve"> </w:t>
      </w:r>
      <w:r w:rsidRPr="00D7785E" w:rsidR="008351BA">
        <w:rPr>
          <w:sz w:val="27"/>
          <w:szCs w:val="27"/>
        </w:rPr>
        <w:t>Таким образом, оценив представленные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совокупности, мировой судья приходит к выводу</w:t>
      </w:r>
      <w:r w:rsidRPr="00D7785E">
        <w:rPr>
          <w:sz w:val="27"/>
          <w:szCs w:val="27"/>
        </w:rPr>
        <w:t xml:space="preserve"> о виновности привлекаемого в совершении </w:t>
      </w:r>
      <w:r w:rsidRPr="00D7785E" w:rsidR="00ED6395">
        <w:rPr>
          <w:sz w:val="27"/>
          <w:szCs w:val="27"/>
        </w:rPr>
        <w:t xml:space="preserve">инкриминируемого </w:t>
      </w:r>
      <w:r w:rsidRPr="00D7785E">
        <w:rPr>
          <w:sz w:val="27"/>
          <w:szCs w:val="27"/>
        </w:rPr>
        <w:t>административного правонарушения.</w:t>
      </w:r>
    </w:p>
    <w:p w:rsidR="00D7785E" w:rsidRPr="00D7785E" w:rsidP="00D7785E" w14:paraId="45D26ACC" w14:textId="4E2A01C6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Действия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И.В. суд квалифицирует</w:t>
      </w:r>
      <w:r w:rsidRPr="00D7785E" w:rsidR="00DF49B8">
        <w:rPr>
          <w:sz w:val="27"/>
          <w:szCs w:val="27"/>
        </w:rPr>
        <w:t xml:space="preserve"> как управление транспортным средством водителем, находящ</w:t>
      </w:r>
      <w:r w:rsidRPr="00D7785E">
        <w:rPr>
          <w:sz w:val="27"/>
          <w:szCs w:val="27"/>
        </w:rPr>
        <w:t>и</w:t>
      </w:r>
      <w:r w:rsidRPr="00D7785E" w:rsidR="00DF49B8">
        <w:rPr>
          <w:sz w:val="27"/>
          <w:szCs w:val="27"/>
        </w:rPr>
        <w:t>мся в состоянии опьянения, если такие действия не содержат уголовно наказуемого деяния.</w:t>
      </w:r>
      <w:r w:rsidRPr="00D7785E">
        <w:rPr>
          <w:sz w:val="27"/>
          <w:szCs w:val="27"/>
        </w:rPr>
        <w:t xml:space="preserve"> </w:t>
      </w:r>
    </w:p>
    <w:p w:rsidR="008351BA" w:rsidRPr="00D7785E" w:rsidP="00D7785E" w14:paraId="75868EC8" w14:textId="3457F9A3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D7785E">
        <w:rPr>
          <w:color w:val="000000"/>
          <w:sz w:val="27"/>
          <w:szCs w:val="27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тот факт, что действия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>
        <w:rPr>
          <w:color w:val="000000"/>
          <w:sz w:val="27"/>
          <w:szCs w:val="27"/>
        </w:rPr>
        <w:t>. представляли собой общественную опасность и ставили под угрозу безопасность движения, а сам он, сев за руль автомобиля в состоянии алкогольного опьянения, управляя в таком состоянии транспортным средством, безразлично относился к возможности наступления вредных последствий данного нарушения - дорожно-транспортного происшествия, при котором могли пострадать или погибнуть люди, мог быть причинен материальный ущерб другим участникам движения, третьим лицам.</w:t>
      </w:r>
    </w:p>
    <w:p w:rsidR="00D7785E" w:rsidRPr="00D7785E" w:rsidP="008351BA" w14:paraId="7DE1C589" w14:textId="77777777">
      <w:pPr>
        <w:shd w:val="clear" w:color="auto" w:fill="FFFFFF"/>
        <w:ind w:firstLine="709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Смягчающих административную ответственность обстоятельств судом не установлено. Обстоятельством, отягчающим административную ответственность, </w:t>
      </w:r>
      <w:r w:rsidRPr="00D7785E">
        <w:rPr>
          <w:bCs/>
          <w:sz w:val="27"/>
          <w:szCs w:val="27"/>
        </w:rPr>
        <w:t xml:space="preserve">суд </w:t>
      </w:r>
      <w:r w:rsidRPr="00D7785E">
        <w:rPr>
          <w:sz w:val="27"/>
          <w:szCs w:val="27"/>
        </w:rPr>
        <w:t>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ст. 4.6 КоАП РФ за совершение однородного административного правонарушения.</w:t>
      </w:r>
    </w:p>
    <w:p w:rsidR="008351BA" w:rsidRPr="00D7785E" w:rsidP="008351BA" w14:paraId="5E34165F" w14:textId="6DAC366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7785E">
        <w:rPr>
          <w:color w:val="000000"/>
          <w:sz w:val="27"/>
          <w:szCs w:val="27"/>
        </w:rPr>
        <w:t>В этой связи</w:t>
      </w:r>
      <w:r w:rsidRPr="00D7785E">
        <w:rPr>
          <w:color w:val="000000"/>
          <w:sz w:val="27"/>
          <w:szCs w:val="27"/>
        </w:rPr>
        <w:t xml:space="preserve">, в целях предупреждения совершения новых правонарушений, </w:t>
      </w:r>
      <w:r w:rsidRPr="00D7785E">
        <w:rPr>
          <w:color w:val="000000"/>
          <w:sz w:val="27"/>
          <w:szCs w:val="27"/>
        </w:rPr>
        <w:t>мировой судья</w:t>
      </w:r>
      <w:r w:rsidRPr="00D7785E">
        <w:rPr>
          <w:color w:val="000000"/>
          <w:sz w:val="27"/>
          <w:szCs w:val="27"/>
        </w:rPr>
        <w:t xml:space="preserve"> считает необходимым назначить </w:t>
      </w:r>
      <w:r w:rsidRPr="00D7785E">
        <w:rPr>
          <w:sz w:val="27"/>
          <w:szCs w:val="27"/>
        </w:rPr>
        <w:t>Ныньчук</w:t>
      </w:r>
      <w:r w:rsidRPr="00D7785E">
        <w:rPr>
          <w:sz w:val="27"/>
          <w:szCs w:val="27"/>
        </w:rPr>
        <w:t xml:space="preserve"> И.В</w:t>
      </w:r>
      <w:r w:rsidRPr="00D7785E">
        <w:rPr>
          <w:color w:val="000000"/>
          <w:sz w:val="27"/>
          <w:szCs w:val="27"/>
        </w:rPr>
        <w:t xml:space="preserve">. наказание в пределах, установленных законом, предусматривающим ответственность за административное правонарушение в соответствии с ч. 1 ст. 12.8 КоАП РФ, в виде административного штрафа с лишением права управления транспортными средствами на минимальный срок. </w:t>
      </w:r>
    </w:p>
    <w:p w:rsidR="00703038" w:rsidRPr="00D7785E" w:rsidP="00B75160" w14:paraId="4B84126B" w14:textId="77777777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D7785E">
        <w:rPr>
          <w:sz w:val="27"/>
          <w:szCs w:val="27"/>
        </w:rPr>
        <w:t xml:space="preserve">Руководствуясь </w:t>
      </w:r>
      <w:r w:rsidRPr="00D7785E">
        <w:rPr>
          <w:sz w:val="27"/>
          <w:szCs w:val="27"/>
        </w:rPr>
        <w:t>ст.ст</w:t>
      </w:r>
      <w:r w:rsidRPr="00D7785E">
        <w:rPr>
          <w:sz w:val="27"/>
          <w:szCs w:val="27"/>
        </w:rPr>
        <w:t>. 29.9 - 29.11 КоАП РФ, мировой судья</w:t>
      </w:r>
    </w:p>
    <w:p w:rsidR="008F3514" w:rsidRPr="00D7785E" w:rsidP="00B75160" w14:paraId="774E1DE0" w14:textId="77777777">
      <w:pPr>
        <w:tabs>
          <w:tab w:val="left" w:pos="9360"/>
        </w:tabs>
        <w:ind w:firstLine="567"/>
        <w:jc w:val="center"/>
        <w:rPr>
          <w:sz w:val="27"/>
          <w:szCs w:val="27"/>
        </w:rPr>
      </w:pPr>
      <w:r w:rsidRPr="00D7785E">
        <w:rPr>
          <w:sz w:val="27"/>
          <w:szCs w:val="27"/>
        </w:rPr>
        <w:t>постановил:</w:t>
      </w:r>
    </w:p>
    <w:p w:rsidR="008F3514" w:rsidRPr="00D7785E" w:rsidP="00B75160" w14:paraId="5BAE1B6A" w14:textId="058CFD1E">
      <w:pPr>
        <w:tabs>
          <w:tab w:val="left" w:pos="9360"/>
        </w:tabs>
        <w:ind w:firstLine="567"/>
        <w:jc w:val="both"/>
        <w:rPr>
          <w:color w:val="000080"/>
          <w:sz w:val="27"/>
          <w:szCs w:val="27"/>
        </w:rPr>
      </w:pPr>
      <w:r w:rsidRPr="00D7785E">
        <w:rPr>
          <w:color w:val="000099"/>
          <w:sz w:val="27"/>
          <w:szCs w:val="27"/>
        </w:rPr>
        <w:t>Ныньчук</w:t>
      </w:r>
      <w:r w:rsidRPr="00D7785E">
        <w:rPr>
          <w:color w:val="000099"/>
          <w:sz w:val="27"/>
          <w:szCs w:val="27"/>
        </w:rPr>
        <w:t xml:space="preserve"> Ивана Васильевича</w:t>
      </w:r>
      <w:r w:rsidRPr="00D7785E">
        <w:rPr>
          <w:sz w:val="27"/>
          <w:szCs w:val="27"/>
        </w:rPr>
        <w:t xml:space="preserve"> </w:t>
      </w:r>
      <w:r w:rsidRPr="00D7785E">
        <w:rPr>
          <w:sz w:val="27"/>
          <w:szCs w:val="27"/>
        </w:rPr>
        <w:t>признать</w:t>
      </w:r>
      <w:r w:rsidRPr="00D7785E" w:rsidR="00786972">
        <w:rPr>
          <w:sz w:val="27"/>
          <w:szCs w:val="27"/>
        </w:rPr>
        <w:t xml:space="preserve"> </w:t>
      </w:r>
      <w:r w:rsidRPr="00D7785E">
        <w:rPr>
          <w:sz w:val="27"/>
          <w:szCs w:val="27"/>
        </w:rPr>
        <w:t>виновным в совершении административного правонарушения, предусмотренного ч. 1 ст.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 w:rsidRPr="00D7785E" w:rsidR="00332561">
        <w:rPr>
          <w:sz w:val="27"/>
          <w:szCs w:val="27"/>
        </w:rPr>
        <w:t xml:space="preserve"> </w:t>
      </w:r>
      <w:r w:rsidRPr="00D7785E">
        <w:rPr>
          <w:sz w:val="27"/>
          <w:szCs w:val="27"/>
        </w:rPr>
        <w:t>на срок</w:t>
      </w:r>
      <w:r w:rsidRPr="00D7785E">
        <w:rPr>
          <w:color w:val="000080"/>
          <w:sz w:val="27"/>
          <w:szCs w:val="27"/>
        </w:rPr>
        <w:t xml:space="preserve"> 1 (один) год 6 (шесть) месяцев.</w:t>
      </w:r>
    </w:p>
    <w:p w:rsidR="00CD60A4" w:rsidRPr="00D7785E" w:rsidP="00CD60A4" w14:paraId="0068B227" w14:textId="77777777">
      <w:pPr>
        <w:shd w:val="clear" w:color="auto" w:fill="FFFFFF"/>
        <w:ind w:firstLine="708"/>
        <w:jc w:val="both"/>
        <w:rPr>
          <w:sz w:val="27"/>
          <w:szCs w:val="27"/>
        </w:rPr>
      </w:pPr>
      <w:r w:rsidRPr="00D7785E">
        <w:rPr>
          <w:sz w:val="27"/>
          <w:szCs w:val="27"/>
        </w:rPr>
        <w:t>Штраф подлежит уплате по реквизитам: согласно извещению (форма № ПД-4) приложение к постановлению.</w:t>
      </w:r>
    </w:p>
    <w:p w:rsidR="008F3514" w:rsidRPr="00D7785E" w:rsidP="00B75160" w14:paraId="62EF48AF" w14:textId="77777777">
      <w:pPr>
        <w:ind w:firstLine="567"/>
        <w:jc w:val="both"/>
        <w:rPr>
          <w:sz w:val="27"/>
          <w:szCs w:val="27"/>
        </w:rPr>
      </w:pPr>
      <w:r w:rsidRPr="00D7785E">
        <w:rPr>
          <w:sz w:val="27"/>
          <w:szCs w:val="27"/>
        </w:rPr>
        <w:tab/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F3514" w:rsidRPr="00D7785E" w:rsidP="00B75160" w14:paraId="10C44A2D" w14:textId="3A5E507B">
      <w:pPr>
        <w:ind w:firstLine="567"/>
        <w:jc w:val="both"/>
        <w:rPr>
          <w:color w:val="000099"/>
          <w:sz w:val="27"/>
          <w:szCs w:val="27"/>
        </w:rPr>
      </w:pPr>
      <w:r w:rsidRPr="00D7785E">
        <w:rPr>
          <w:color w:val="000099"/>
          <w:sz w:val="27"/>
          <w:szCs w:val="27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D7785E">
        <w:rPr>
          <w:color w:val="000099"/>
          <w:sz w:val="27"/>
          <w:szCs w:val="27"/>
        </w:rPr>
        <w:t>каб</w:t>
      </w:r>
      <w:r w:rsidRPr="00D7785E">
        <w:rPr>
          <w:color w:val="000099"/>
          <w:sz w:val="27"/>
          <w:szCs w:val="27"/>
        </w:rPr>
        <w:t xml:space="preserve">. </w:t>
      </w:r>
      <w:r w:rsidRPr="00D7785E" w:rsidR="00CC683A">
        <w:rPr>
          <w:sz w:val="27"/>
          <w:szCs w:val="27"/>
        </w:rPr>
        <w:t>105</w:t>
      </w:r>
      <w:r w:rsidRPr="00D7785E" w:rsidR="00516CF2">
        <w:rPr>
          <w:sz w:val="27"/>
          <w:szCs w:val="27"/>
        </w:rPr>
        <w:t>.</w:t>
      </w:r>
      <w:r w:rsidRPr="00D7785E">
        <w:rPr>
          <w:color w:val="FF0000"/>
          <w:sz w:val="27"/>
          <w:szCs w:val="27"/>
        </w:rPr>
        <w:t xml:space="preserve"> </w:t>
      </w:r>
    </w:p>
    <w:p w:rsidR="008F3514" w:rsidRPr="00D7785E" w:rsidP="00B75160" w14:paraId="555E69B4" w14:textId="7B110D02">
      <w:pPr>
        <w:ind w:firstLine="567"/>
        <w:jc w:val="both"/>
        <w:rPr>
          <w:color w:val="000080"/>
          <w:sz w:val="27"/>
          <w:szCs w:val="27"/>
        </w:rPr>
      </w:pPr>
      <w:r w:rsidRPr="00D7785E">
        <w:rPr>
          <w:sz w:val="27"/>
          <w:szCs w:val="27"/>
        </w:rPr>
        <w:t>Разъяснить</w:t>
      </w:r>
      <w:r w:rsidRPr="00D7785E" w:rsidR="0019024A">
        <w:rPr>
          <w:sz w:val="27"/>
          <w:szCs w:val="27"/>
        </w:rPr>
        <w:t xml:space="preserve"> </w:t>
      </w:r>
      <w:r w:rsidRPr="00D7785E" w:rsidR="001C414B">
        <w:rPr>
          <w:color w:val="000099"/>
          <w:sz w:val="27"/>
          <w:szCs w:val="27"/>
        </w:rPr>
        <w:t>Ныньчук</w:t>
      </w:r>
      <w:r w:rsidRPr="00D7785E" w:rsidR="001C414B">
        <w:rPr>
          <w:color w:val="000099"/>
          <w:sz w:val="27"/>
          <w:szCs w:val="27"/>
        </w:rPr>
        <w:t xml:space="preserve"> И.В</w:t>
      </w:r>
      <w:r w:rsidRPr="00D7785E" w:rsidR="00056BD6">
        <w:rPr>
          <w:color w:val="000099"/>
          <w:sz w:val="27"/>
          <w:szCs w:val="27"/>
        </w:rPr>
        <w:t>.</w:t>
      </w:r>
      <w:r w:rsidRPr="00D7785E" w:rsidR="00EF7CA9">
        <w:rPr>
          <w:color w:val="000099"/>
          <w:sz w:val="27"/>
          <w:szCs w:val="27"/>
        </w:rPr>
        <w:t xml:space="preserve">, </w:t>
      </w:r>
      <w:r w:rsidRPr="00D7785E" w:rsidR="002E7F98">
        <w:rPr>
          <w:color w:val="000080"/>
          <w:sz w:val="27"/>
          <w:szCs w:val="27"/>
        </w:rPr>
        <w:t>ч</w:t>
      </w:r>
      <w:r w:rsidRPr="00D7785E">
        <w:rPr>
          <w:sz w:val="27"/>
          <w:szCs w:val="27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 w:rsidRPr="00D7785E" w:rsidR="00925A14">
        <w:rPr>
          <w:sz w:val="27"/>
          <w:szCs w:val="27"/>
        </w:rPr>
        <w:t>месту своего жительства</w:t>
      </w:r>
      <w:r w:rsidRPr="00D7785E">
        <w:rPr>
          <w:sz w:val="27"/>
          <w:szCs w:val="27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8F3514" w:rsidRPr="00D7785E" w:rsidP="00B75160" w14:paraId="2209F190" w14:textId="3F1A25D7">
      <w:pPr>
        <w:ind w:firstLine="567"/>
        <w:jc w:val="both"/>
        <w:rPr>
          <w:color w:val="000080"/>
          <w:sz w:val="27"/>
          <w:szCs w:val="27"/>
        </w:rPr>
      </w:pPr>
      <w:r w:rsidRPr="00D7785E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</w:t>
      </w:r>
      <w:r w:rsidRPr="00D7785E" w:rsidR="00A60834">
        <w:rPr>
          <w:sz w:val="27"/>
          <w:szCs w:val="27"/>
        </w:rPr>
        <w:t xml:space="preserve">вого судью судебного участка № </w:t>
      </w:r>
      <w:r w:rsidRPr="00D7785E" w:rsidR="00CC683A">
        <w:rPr>
          <w:sz w:val="27"/>
          <w:szCs w:val="27"/>
        </w:rPr>
        <w:t>10</w:t>
      </w:r>
      <w:r w:rsidRPr="00D7785E">
        <w:rPr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F3514" w:rsidRPr="00D7785E" w:rsidP="00B75160" w14:paraId="7284EC9D" w14:textId="77777777">
      <w:pPr>
        <w:ind w:firstLine="567"/>
        <w:jc w:val="both"/>
        <w:rPr>
          <w:color w:val="000080"/>
          <w:sz w:val="27"/>
          <w:szCs w:val="27"/>
        </w:rPr>
      </w:pPr>
    </w:p>
    <w:p w:rsidR="003246EA" w:rsidRPr="00D7785E" w:rsidP="00B75160" w14:paraId="00A85F87" w14:textId="5750A421">
      <w:pPr>
        <w:jc w:val="both"/>
        <w:rPr>
          <w:sz w:val="27"/>
          <w:szCs w:val="27"/>
        </w:rPr>
      </w:pPr>
      <w:r w:rsidRPr="00D7785E">
        <w:rPr>
          <w:sz w:val="27"/>
          <w:szCs w:val="27"/>
        </w:rPr>
        <w:t>Мировой судья                                                                                           Е.П. Король</w:t>
      </w:r>
    </w:p>
    <w:p w:rsidR="001D0D3D" w:rsidRPr="00BF5F4E" w:rsidP="00913FBD" w14:paraId="6562B0D7" w14:textId="1F2D94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</w:p>
    <w:sectPr w:rsidSect="006F1186">
      <w:footerReference w:type="default" r:id="rId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996165"/>
      <w:docPartObj>
        <w:docPartGallery w:val="Page Numbers (Bottom of Page)"/>
        <w:docPartUnique/>
      </w:docPartObj>
    </w:sdtPr>
    <w:sdtContent>
      <w:p w:rsidR="00E84D31" w14:paraId="0EA3F29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B1">
          <w:rPr>
            <w:noProof/>
          </w:rPr>
          <w:t>6</w:t>
        </w:r>
        <w:r>
          <w:fldChar w:fldCharType="end"/>
        </w:r>
      </w:p>
    </w:sdtContent>
  </w:sdt>
  <w:p w:rsidR="00E84D31" w14:paraId="429F1B8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BB"/>
    <w:rsid w:val="000016B8"/>
    <w:rsid w:val="00004F29"/>
    <w:rsid w:val="00011885"/>
    <w:rsid w:val="000133F5"/>
    <w:rsid w:val="00021B2A"/>
    <w:rsid w:val="00022365"/>
    <w:rsid w:val="00023B0C"/>
    <w:rsid w:val="0002624F"/>
    <w:rsid w:val="000333ED"/>
    <w:rsid w:val="00033E22"/>
    <w:rsid w:val="00037C5F"/>
    <w:rsid w:val="0004136D"/>
    <w:rsid w:val="000414EB"/>
    <w:rsid w:val="0004234F"/>
    <w:rsid w:val="000429C4"/>
    <w:rsid w:val="000466EE"/>
    <w:rsid w:val="00046C0C"/>
    <w:rsid w:val="00053317"/>
    <w:rsid w:val="00054564"/>
    <w:rsid w:val="00056BD6"/>
    <w:rsid w:val="00057A23"/>
    <w:rsid w:val="00057A74"/>
    <w:rsid w:val="00060D11"/>
    <w:rsid w:val="00070D90"/>
    <w:rsid w:val="0007171A"/>
    <w:rsid w:val="000736FB"/>
    <w:rsid w:val="00074300"/>
    <w:rsid w:val="0007452E"/>
    <w:rsid w:val="00074A9B"/>
    <w:rsid w:val="00077AEE"/>
    <w:rsid w:val="00082AC9"/>
    <w:rsid w:val="00086E6B"/>
    <w:rsid w:val="000878CC"/>
    <w:rsid w:val="0009619C"/>
    <w:rsid w:val="000A061A"/>
    <w:rsid w:val="000A58CE"/>
    <w:rsid w:val="000A61AC"/>
    <w:rsid w:val="000A6826"/>
    <w:rsid w:val="000A6FEA"/>
    <w:rsid w:val="000A7BB5"/>
    <w:rsid w:val="000B2269"/>
    <w:rsid w:val="000B4B68"/>
    <w:rsid w:val="000B5C14"/>
    <w:rsid w:val="000B62D7"/>
    <w:rsid w:val="000C2219"/>
    <w:rsid w:val="000C3956"/>
    <w:rsid w:val="000C4618"/>
    <w:rsid w:val="000C4B44"/>
    <w:rsid w:val="000C6014"/>
    <w:rsid w:val="000D18C0"/>
    <w:rsid w:val="000D46E7"/>
    <w:rsid w:val="000D6477"/>
    <w:rsid w:val="000E0942"/>
    <w:rsid w:val="000E0973"/>
    <w:rsid w:val="000E1A5B"/>
    <w:rsid w:val="000E2A9B"/>
    <w:rsid w:val="000E3C6B"/>
    <w:rsid w:val="000E5EB5"/>
    <w:rsid w:val="000E62BF"/>
    <w:rsid w:val="000E758E"/>
    <w:rsid w:val="000F010D"/>
    <w:rsid w:val="000F5F63"/>
    <w:rsid w:val="00101538"/>
    <w:rsid w:val="001016DA"/>
    <w:rsid w:val="001058F8"/>
    <w:rsid w:val="001159FE"/>
    <w:rsid w:val="001241BB"/>
    <w:rsid w:val="001323D9"/>
    <w:rsid w:val="0013307C"/>
    <w:rsid w:val="00133232"/>
    <w:rsid w:val="00137809"/>
    <w:rsid w:val="001405CD"/>
    <w:rsid w:val="001448C8"/>
    <w:rsid w:val="00151BEA"/>
    <w:rsid w:val="00153171"/>
    <w:rsid w:val="001534C0"/>
    <w:rsid w:val="00155137"/>
    <w:rsid w:val="0015588D"/>
    <w:rsid w:val="0016325E"/>
    <w:rsid w:val="00163B56"/>
    <w:rsid w:val="00164E23"/>
    <w:rsid w:val="0017013F"/>
    <w:rsid w:val="00172906"/>
    <w:rsid w:val="0017452C"/>
    <w:rsid w:val="00175A82"/>
    <w:rsid w:val="00180712"/>
    <w:rsid w:val="00181D8C"/>
    <w:rsid w:val="00183B6D"/>
    <w:rsid w:val="0019024A"/>
    <w:rsid w:val="001951FE"/>
    <w:rsid w:val="001A0B53"/>
    <w:rsid w:val="001A180F"/>
    <w:rsid w:val="001A3949"/>
    <w:rsid w:val="001B06DA"/>
    <w:rsid w:val="001C0191"/>
    <w:rsid w:val="001C414B"/>
    <w:rsid w:val="001C7A1C"/>
    <w:rsid w:val="001D0D3D"/>
    <w:rsid w:val="001D0E2A"/>
    <w:rsid w:val="001D45B6"/>
    <w:rsid w:val="001D5020"/>
    <w:rsid w:val="001D56D0"/>
    <w:rsid w:val="001D716F"/>
    <w:rsid w:val="001D7AC6"/>
    <w:rsid w:val="001E1CA5"/>
    <w:rsid w:val="001E56A7"/>
    <w:rsid w:val="001E5BEF"/>
    <w:rsid w:val="001E7AA2"/>
    <w:rsid w:val="002015A1"/>
    <w:rsid w:val="00203C8C"/>
    <w:rsid w:val="00204608"/>
    <w:rsid w:val="00205E09"/>
    <w:rsid w:val="00212560"/>
    <w:rsid w:val="00214B63"/>
    <w:rsid w:val="0021707F"/>
    <w:rsid w:val="00220ED1"/>
    <w:rsid w:val="00222AB2"/>
    <w:rsid w:val="00222D13"/>
    <w:rsid w:val="00223956"/>
    <w:rsid w:val="00224636"/>
    <w:rsid w:val="00224EC0"/>
    <w:rsid w:val="002330F9"/>
    <w:rsid w:val="00233215"/>
    <w:rsid w:val="00236B72"/>
    <w:rsid w:val="002445D0"/>
    <w:rsid w:val="00246971"/>
    <w:rsid w:val="00252643"/>
    <w:rsid w:val="0025441A"/>
    <w:rsid w:val="00265498"/>
    <w:rsid w:val="0027145F"/>
    <w:rsid w:val="0027164F"/>
    <w:rsid w:val="002766FC"/>
    <w:rsid w:val="0027793F"/>
    <w:rsid w:val="00286A08"/>
    <w:rsid w:val="00294E39"/>
    <w:rsid w:val="00296E59"/>
    <w:rsid w:val="002977F7"/>
    <w:rsid w:val="002A3DE2"/>
    <w:rsid w:val="002A4B6D"/>
    <w:rsid w:val="002A5E5B"/>
    <w:rsid w:val="002A6B53"/>
    <w:rsid w:val="002B418C"/>
    <w:rsid w:val="002B471A"/>
    <w:rsid w:val="002C00CD"/>
    <w:rsid w:val="002C1FF1"/>
    <w:rsid w:val="002C3329"/>
    <w:rsid w:val="002C5260"/>
    <w:rsid w:val="002E0C0C"/>
    <w:rsid w:val="002E23BF"/>
    <w:rsid w:val="002E502C"/>
    <w:rsid w:val="002E7314"/>
    <w:rsid w:val="002E7F98"/>
    <w:rsid w:val="002F1860"/>
    <w:rsid w:val="002F374B"/>
    <w:rsid w:val="002F499E"/>
    <w:rsid w:val="002F4C9B"/>
    <w:rsid w:val="00301219"/>
    <w:rsid w:val="00305D40"/>
    <w:rsid w:val="003114E9"/>
    <w:rsid w:val="00311F35"/>
    <w:rsid w:val="003246EA"/>
    <w:rsid w:val="003247C0"/>
    <w:rsid w:val="00330D9B"/>
    <w:rsid w:val="00332561"/>
    <w:rsid w:val="00332E65"/>
    <w:rsid w:val="00335516"/>
    <w:rsid w:val="00335EF3"/>
    <w:rsid w:val="00337E09"/>
    <w:rsid w:val="003403C2"/>
    <w:rsid w:val="0034791A"/>
    <w:rsid w:val="003512DF"/>
    <w:rsid w:val="00351B49"/>
    <w:rsid w:val="00352F23"/>
    <w:rsid w:val="00364DEE"/>
    <w:rsid w:val="00365120"/>
    <w:rsid w:val="003651CC"/>
    <w:rsid w:val="003653A3"/>
    <w:rsid w:val="00373D79"/>
    <w:rsid w:val="003753B2"/>
    <w:rsid w:val="003775DC"/>
    <w:rsid w:val="00380E81"/>
    <w:rsid w:val="003811DC"/>
    <w:rsid w:val="00381880"/>
    <w:rsid w:val="00383C66"/>
    <w:rsid w:val="00387CAB"/>
    <w:rsid w:val="00397411"/>
    <w:rsid w:val="003A4DFC"/>
    <w:rsid w:val="003A76F0"/>
    <w:rsid w:val="003B0ED2"/>
    <w:rsid w:val="003B2799"/>
    <w:rsid w:val="003B549C"/>
    <w:rsid w:val="003B6ECE"/>
    <w:rsid w:val="003C0094"/>
    <w:rsid w:val="003C1883"/>
    <w:rsid w:val="003C3466"/>
    <w:rsid w:val="003C5DAB"/>
    <w:rsid w:val="003D1100"/>
    <w:rsid w:val="003D3338"/>
    <w:rsid w:val="003E2974"/>
    <w:rsid w:val="003E5830"/>
    <w:rsid w:val="003F09F8"/>
    <w:rsid w:val="003F32FB"/>
    <w:rsid w:val="003F4B0B"/>
    <w:rsid w:val="004035A2"/>
    <w:rsid w:val="00404DD9"/>
    <w:rsid w:val="00417F9D"/>
    <w:rsid w:val="0042314C"/>
    <w:rsid w:val="00423588"/>
    <w:rsid w:val="00433440"/>
    <w:rsid w:val="00440D95"/>
    <w:rsid w:val="00442B15"/>
    <w:rsid w:val="00442EB2"/>
    <w:rsid w:val="00445747"/>
    <w:rsid w:val="00452231"/>
    <w:rsid w:val="00452C80"/>
    <w:rsid w:val="004554A9"/>
    <w:rsid w:val="00455FF6"/>
    <w:rsid w:val="00460703"/>
    <w:rsid w:val="0046189F"/>
    <w:rsid w:val="00462013"/>
    <w:rsid w:val="00463462"/>
    <w:rsid w:val="004636D3"/>
    <w:rsid w:val="00463ED4"/>
    <w:rsid w:val="00465ED9"/>
    <w:rsid w:val="00467796"/>
    <w:rsid w:val="00470A53"/>
    <w:rsid w:val="00471A53"/>
    <w:rsid w:val="00477387"/>
    <w:rsid w:val="004813C2"/>
    <w:rsid w:val="004835DB"/>
    <w:rsid w:val="00487BA3"/>
    <w:rsid w:val="00490557"/>
    <w:rsid w:val="004977F3"/>
    <w:rsid w:val="004A0098"/>
    <w:rsid w:val="004A03DC"/>
    <w:rsid w:val="004A03E9"/>
    <w:rsid w:val="004A11C6"/>
    <w:rsid w:val="004A215B"/>
    <w:rsid w:val="004A5CE5"/>
    <w:rsid w:val="004A6C64"/>
    <w:rsid w:val="004B7E34"/>
    <w:rsid w:val="004C2CC2"/>
    <w:rsid w:val="004D3C37"/>
    <w:rsid w:val="004D3E01"/>
    <w:rsid w:val="004D6292"/>
    <w:rsid w:val="004D78A7"/>
    <w:rsid w:val="004D7EC5"/>
    <w:rsid w:val="004E0318"/>
    <w:rsid w:val="004E085F"/>
    <w:rsid w:val="004F0071"/>
    <w:rsid w:val="004F33CD"/>
    <w:rsid w:val="004F4730"/>
    <w:rsid w:val="004F5C84"/>
    <w:rsid w:val="005007C6"/>
    <w:rsid w:val="00504406"/>
    <w:rsid w:val="00504681"/>
    <w:rsid w:val="00507083"/>
    <w:rsid w:val="005076BF"/>
    <w:rsid w:val="00510787"/>
    <w:rsid w:val="00510DD0"/>
    <w:rsid w:val="0051139F"/>
    <w:rsid w:val="00512905"/>
    <w:rsid w:val="005149AB"/>
    <w:rsid w:val="00516CF2"/>
    <w:rsid w:val="0052040D"/>
    <w:rsid w:val="00532E7F"/>
    <w:rsid w:val="00533428"/>
    <w:rsid w:val="00537D1E"/>
    <w:rsid w:val="005403F0"/>
    <w:rsid w:val="005405A2"/>
    <w:rsid w:val="00542B07"/>
    <w:rsid w:val="005432B3"/>
    <w:rsid w:val="005441BA"/>
    <w:rsid w:val="00544F13"/>
    <w:rsid w:val="00547545"/>
    <w:rsid w:val="00550764"/>
    <w:rsid w:val="00551542"/>
    <w:rsid w:val="00553BAA"/>
    <w:rsid w:val="0056371A"/>
    <w:rsid w:val="00565725"/>
    <w:rsid w:val="00565CEC"/>
    <w:rsid w:val="00566C57"/>
    <w:rsid w:val="00570AAC"/>
    <w:rsid w:val="005722AB"/>
    <w:rsid w:val="0057339A"/>
    <w:rsid w:val="00574941"/>
    <w:rsid w:val="00576B42"/>
    <w:rsid w:val="005772B9"/>
    <w:rsid w:val="00581EA6"/>
    <w:rsid w:val="005822E0"/>
    <w:rsid w:val="005873B7"/>
    <w:rsid w:val="005913B8"/>
    <w:rsid w:val="00592FC4"/>
    <w:rsid w:val="005A67D6"/>
    <w:rsid w:val="005A6904"/>
    <w:rsid w:val="005B0661"/>
    <w:rsid w:val="005B094D"/>
    <w:rsid w:val="005B0DA8"/>
    <w:rsid w:val="005B393D"/>
    <w:rsid w:val="005B4C2C"/>
    <w:rsid w:val="005B661C"/>
    <w:rsid w:val="005D0D6A"/>
    <w:rsid w:val="005D4EDA"/>
    <w:rsid w:val="005D67F6"/>
    <w:rsid w:val="005D7379"/>
    <w:rsid w:val="005D7600"/>
    <w:rsid w:val="005E0382"/>
    <w:rsid w:val="005E4129"/>
    <w:rsid w:val="005E44E9"/>
    <w:rsid w:val="005E45EE"/>
    <w:rsid w:val="005F087B"/>
    <w:rsid w:val="005F2ADB"/>
    <w:rsid w:val="005F561F"/>
    <w:rsid w:val="005F6061"/>
    <w:rsid w:val="005F690A"/>
    <w:rsid w:val="005F7135"/>
    <w:rsid w:val="0060089D"/>
    <w:rsid w:val="0060122A"/>
    <w:rsid w:val="00606153"/>
    <w:rsid w:val="00610AEF"/>
    <w:rsid w:val="00612D6F"/>
    <w:rsid w:val="00616FC9"/>
    <w:rsid w:val="00616FF1"/>
    <w:rsid w:val="00617431"/>
    <w:rsid w:val="00621481"/>
    <w:rsid w:val="00622423"/>
    <w:rsid w:val="00626C95"/>
    <w:rsid w:val="0063133A"/>
    <w:rsid w:val="00637BB1"/>
    <w:rsid w:val="00637EDC"/>
    <w:rsid w:val="0064405D"/>
    <w:rsid w:val="006441CB"/>
    <w:rsid w:val="006456C1"/>
    <w:rsid w:val="0065071D"/>
    <w:rsid w:val="00651F77"/>
    <w:rsid w:val="00653905"/>
    <w:rsid w:val="00655750"/>
    <w:rsid w:val="006660E4"/>
    <w:rsid w:val="006766FD"/>
    <w:rsid w:val="006810BA"/>
    <w:rsid w:val="0068163D"/>
    <w:rsid w:val="006853FB"/>
    <w:rsid w:val="0068606C"/>
    <w:rsid w:val="00690B9F"/>
    <w:rsid w:val="0069331F"/>
    <w:rsid w:val="00694EAE"/>
    <w:rsid w:val="006963A6"/>
    <w:rsid w:val="006A36C2"/>
    <w:rsid w:val="006A3A8F"/>
    <w:rsid w:val="006B66FF"/>
    <w:rsid w:val="006C0AC6"/>
    <w:rsid w:val="006C18A6"/>
    <w:rsid w:val="006C2D2B"/>
    <w:rsid w:val="006C3B0B"/>
    <w:rsid w:val="006C47CC"/>
    <w:rsid w:val="006C55FA"/>
    <w:rsid w:val="006C7443"/>
    <w:rsid w:val="006C779F"/>
    <w:rsid w:val="006D12D5"/>
    <w:rsid w:val="006E22F6"/>
    <w:rsid w:val="006E33F1"/>
    <w:rsid w:val="006E59D1"/>
    <w:rsid w:val="006E638C"/>
    <w:rsid w:val="006F03D2"/>
    <w:rsid w:val="006F0C96"/>
    <w:rsid w:val="006F1186"/>
    <w:rsid w:val="006F3D3C"/>
    <w:rsid w:val="006F465F"/>
    <w:rsid w:val="006F6E46"/>
    <w:rsid w:val="006F71D8"/>
    <w:rsid w:val="00700C0C"/>
    <w:rsid w:val="00702C40"/>
    <w:rsid w:val="00703038"/>
    <w:rsid w:val="007034B4"/>
    <w:rsid w:val="00703556"/>
    <w:rsid w:val="007077A4"/>
    <w:rsid w:val="00710F5E"/>
    <w:rsid w:val="0071265C"/>
    <w:rsid w:val="00713D9D"/>
    <w:rsid w:val="00713EBC"/>
    <w:rsid w:val="007160DB"/>
    <w:rsid w:val="00720361"/>
    <w:rsid w:val="0072241B"/>
    <w:rsid w:val="00724887"/>
    <w:rsid w:val="00731D46"/>
    <w:rsid w:val="00732055"/>
    <w:rsid w:val="007331A0"/>
    <w:rsid w:val="00735A82"/>
    <w:rsid w:val="00741C53"/>
    <w:rsid w:val="007453FE"/>
    <w:rsid w:val="00746628"/>
    <w:rsid w:val="007469B5"/>
    <w:rsid w:val="00747FA4"/>
    <w:rsid w:val="007510EF"/>
    <w:rsid w:val="00751803"/>
    <w:rsid w:val="00752EC4"/>
    <w:rsid w:val="007539E0"/>
    <w:rsid w:val="00754BA8"/>
    <w:rsid w:val="0075747C"/>
    <w:rsid w:val="00761DA6"/>
    <w:rsid w:val="00766389"/>
    <w:rsid w:val="00766F1B"/>
    <w:rsid w:val="00767E79"/>
    <w:rsid w:val="00776B5D"/>
    <w:rsid w:val="00782DD1"/>
    <w:rsid w:val="007847B1"/>
    <w:rsid w:val="00785CC7"/>
    <w:rsid w:val="00786972"/>
    <w:rsid w:val="007870E8"/>
    <w:rsid w:val="0079448F"/>
    <w:rsid w:val="00797DE2"/>
    <w:rsid w:val="007A6DE5"/>
    <w:rsid w:val="007B0F29"/>
    <w:rsid w:val="007B1046"/>
    <w:rsid w:val="007B1888"/>
    <w:rsid w:val="007B3294"/>
    <w:rsid w:val="007B4E62"/>
    <w:rsid w:val="007C1650"/>
    <w:rsid w:val="007D0CF0"/>
    <w:rsid w:val="007D0D48"/>
    <w:rsid w:val="007D260D"/>
    <w:rsid w:val="007D4D79"/>
    <w:rsid w:val="007E0ED1"/>
    <w:rsid w:val="007E12B6"/>
    <w:rsid w:val="007E3B2D"/>
    <w:rsid w:val="007E7103"/>
    <w:rsid w:val="007E74A5"/>
    <w:rsid w:val="007E763E"/>
    <w:rsid w:val="007F0C93"/>
    <w:rsid w:val="007F3058"/>
    <w:rsid w:val="007F6304"/>
    <w:rsid w:val="00800434"/>
    <w:rsid w:val="00801050"/>
    <w:rsid w:val="00801AB0"/>
    <w:rsid w:val="00812482"/>
    <w:rsid w:val="0081290F"/>
    <w:rsid w:val="00822253"/>
    <w:rsid w:val="00822D18"/>
    <w:rsid w:val="00822E90"/>
    <w:rsid w:val="0082465C"/>
    <w:rsid w:val="00827592"/>
    <w:rsid w:val="00833040"/>
    <w:rsid w:val="00834249"/>
    <w:rsid w:val="008351BA"/>
    <w:rsid w:val="00843E8A"/>
    <w:rsid w:val="00846022"/>
    <w:rsid w:val="0085101D"/>
    <w:rsid w:val="008511AF"/>
    <w:rsid w:val="0085580E"/>
    <w:rsid w:val="008559AC"/>
    <w:rsid w:val="00860627"/>
    <w:rsid w:val="00861231"/>
    <w:rsid w:val="00862897"/>
    <w:rsid w:val="00870FA4"/>
    <w:rsid w:val="00871F83"/>
    <w:rsid w:val="008732DC"/>
    <w:rsid w:val="00873FBA"/>
    <w:rsid w:val="00876F26"/>
    <w:rsid w:val="00882608"/>
    <w:rsid w:val="00882C3C"/>
    <w:rsid w:val="00884799"/>
    <w:rsid w:val="00886163"/>
    <w:rsid w:val="008870ED"/>
    <w:rsid w:val="0088735B"/>
    <w:rsid w:val="008920C4"/>
    <w:rsid w:val="008930FD"/>
    <w:rsid w:val="008A2F5C"/>
    <w:rsid w:val="008A316A"/>
    <w:rsid w:val="008A5166"/>
    <w:rsid w:val="008B0723"/>
    <w:rsid w:val="008B0F18"/>
    <w:rsid w:val="008C6FC4"/>
    <w:rsid w:val="008D4A3F"/>
    <w:rsid w:val="008D516A"/>
    <w:rsid w:val="008D66FA"/>
    <w:rsid w:val="008E45E5"/>
    <w:rsid w:val="008E46CF"/>
    <w:rsid w:val="008E4A15"/>
    <w:rsid w:val="008E7391"/>
    <w:rsid w:val="008F2799"/>
    <w:rsid w:val="008F3514"/>
    <w:rsid w:val="008F40AF"/>
    <w:rsid w:val="008F621F"/>
    <w:rsid w:val="008F77F5"/>
    <w:rsid w:val="00900DCE"/>
    <w:rsid w:val="009103E4"/>
    <w:rsid w:val="009128AA"/>
    <w:rsid w:val="00913019"/>
    <w:rsid w:val="00913FBD"/>
    <w:rsid w:val="00914D4C"/>
    <w:rsid w:val="00916160"/>
    <w:rsid w:val="009210BC"/>
    <w:rsid w:val="009219EE"/>
    <w:rsid w:val="00922BE6"/>
    <w:rsid w:val="00925A14"/>
    <w:rsid w:val="00926CFC"/>
    <w:rsid w:val="00935B4C"/>
    <w:rsid w:val="0094013C"/>
    <w:rsid w:val="00945D52"/>
    <w:rsid w:val="009465B8"/>
    <w:rsid w:val="0095176E"/>
    <w:rsid w:val="0096336F"/>
    <w:rsid w:val="00966B28"/>
    <w:rsid w:val="00974227"/>
    <w:rsid w:val="00976ED0"/>
    <w:rsid w:val="00977569"/>
    <w:rsid w:val="0098049A"/>
    <w:rsid w:val="00990B04"/>
    <w:rsid w:val="009928F0"/>
    <w:rsid w:val="00993639"/>
    <w:rsid w:val="00994BB2"/>
    <w:rsid w:val="009B7A1C"/>
    <w:rsid w:val="009C4482"/>
    <w:rsid w:val="009D0C34"/>
    <w:rsid w:val="009D1841"/>
    <w:rsid w:val="009D3FDC"/>
    <w:rsid w:val="009D4FCA"/>
    <w:rsid w:val="009E1CC7"/>
    <w:rsid w:val="009E4178"/>
    <w:rsid w:val="009E589F"/>
    <w:rsid w:val="009F0D89"/>
    <w:rsid w:val="009F1FF1"/>
    <w:rsid w:val="009F721A"/>
    <w:rsid w:val="00A02EC5"/>
    <w:rsid w:val="00A049CD"/>
    <w:rsid w:val="00A04F74"/>
    <w:rsid w:val="00A076E9"/>
    <w:rsid w:val="00A10D67"/>
    <w:rsid w:val="00A112A2"/>
    <w:rsid w:val="00A11D96"/>
    <w:rsid w:val="00A15101"/>
    <w:rsid w:val="00A23C1B"/>
    <w:rsid w:val="00A245F4"/>
    <w:rsid w:val="00A24DDC"/>
    <w:rsid w:val="00A263FA"/>
    <w:rsid w:val="00A3555A"/>
    <w:rsid w:val="00A3617E"/>
    <w:rsid w:val="00A40782"/>
    <w:rsid w:val="00A41188"/>
    <w:rsid w:val="00A41B02"/>
    <w:rsid w:val="00A45282"/>
    <w:rsid w:val="00A467F3"/>
    <w:rsid w:val="00A53ABF"/>
    <w:rsid w:val="00A55E07"/>
    <w:rsid w:val="00A60834"/>
    <w:rsid w:val="00A60E86"/>
    <w:rsid w:val="00A62B9D"/>
    <w:rsid w:val="00A6312E"/>
    <w:rsid w:val="00A644F7"/>
    <w:rsid w:val="00A64D91"/>
    <w:rsid w:val="00A65274"/>
    <w:rsid w:val="00A65297"/>
    <w:rsid w:val="00A66B32"/>
    <w:rsid w:val="00A673DD"/>
    <w:rsid w:val="00A7020A"/>
    <w:rsid w:val="00A70FF7"/>
    <w:rsid w:val="00A772D1"/>
    <w:rsid w:val="00A77A06"/>
    <w:rsid w:val="00A8148E"/>
    <w:rsid w:val="00A8186F"/>
    <w:rsid w:val="00A8409A"/>
    <w:rsid w:val="00A87810"/>
    <w:rsid w:val="00A9154C"/>
    <w:rsid w:val="00A918B7"/>
    <w:rsid w:val="00A93E6E"/>
    <w:rsid w:val="00A94223"/>
    <w:rsid w:val="00AA178E"/>
    <w:rsid w:val="00AA2680"/>
    <w:rsid w:val="00AA3484"/>
    <w:rsid w:val="00AA5C7F"/>
    <w:rsid w:val="00AA6CC7"/>
    <w:rsid w:val="00AA796B"/>
    <w:rsid w:val="00AB2BA6"/>
    <w:rsid w:val="00AC08E2"/>
    <w:rsid w:val="00AC17EF"/>
    <w:rsid w:val="00AC2756"/>
    <w:rsid w:val="00AC4448"/>
    <w:rsid w:val="00AD187B"/>
    <w:rsid w:val="00AD4EAA"/>
    <w:rsid w:val="00AD5C06"/>
    <w:rsid w:val="00AE56AD"/>
    <w:rsid w:val="00AF3E5C"/>
    <w:rsid w:val="00AF3F4A"/>
    <w:rsid w:val="00AF4025"/>
    <w:rsid w:val="00AF5666"/>
    <w:rsid w:val="00AF7D0C"/>
    <w:rsid w:val="00B00A4B"/>
    <w:rsid w:val="00B0146A"/>
    <w:rsid w:val="00B03A5A"/>
    <w:rsid w:val="00B05462"/>
    <w:rsid w:val="00B06F98"/>
    <w:rsid w:val="00B11FC0"/>
    <w:rsid w:val="00B12133"/>
    <w:rsid w:val="00B131EB"/>
    <w:rsid w:val="00B13D06"/>
    <w:rsid w:val="00B14489"/>
    <w:rsid w:val="00B1545C"/>
    <w:rsid w:val="00B169C3"/>
    <w:rsid w:val="00B16E1D"/>
    <w:rsid w:val="00B17E8C"/>
    <w:rsid w:val="00B27EBD"/>
    <w:rsid w:val="00B300C8"/>
    <w:rsid w:val="00B32B0F"/>
    <w:rsid w:val="00B37CC7"/>
    <w:rsid w:val="00B42211"/>
    <w:rsid w:val="00B42346"/>
    <w:rsid w:val="00B451BA"/>
    <w:rsid w:val="00B45277"/>
    <w:rsid w:val="00B53A3A"/>
    <w:rsid w:val="00B543D1"/>
    <w:rsid w:val="00B61FBD"/>
    <w:rsid w:val="00B65835"/>
    <w:rsid w:val="00B72FE8"/>
    <w:rsid w:val="00B73E8F"/>
    <w:rsid w:val="00B7414E"/>
    <w:rsid w:val="00B75160"/>
    <w:rsid w:val="00B91077"/>
    <w:rsid w:val="00B92E85"/>
    <w:rsid w:val="00B93EC2"/>
    <w:rsid w:val="00BA27AB"/>
    <w:rsid w:val="00BA3F33"/>
    <w:rsid w:val="00BA6F2F"/>
    <w:rsid w:val="00BA7183"/>
    <w:rsid w:val="00BB36B2"/>
    <w:rsid w:val="00BB40B4"/>
    <w:rsid w:val="00BB547E"/>
    <w:rsid w:val="00BB7A78"/>
    <w:rsid w:val="00BC3662"/>
    <w:rsid w:val="00BC3D12"/>
    <w:rsid w:val="00BC68DF"/>
    <w:rsid w:val="00BC6F6B"/>
    <w:rsid w:val="00BE0567"/>
    <w:rsid w:val="00BE0F5A"/>
    <w:rsid w:val="00BE318E"/>
    <w:rsid w:val="00BE31E9"/>
    <w:rsid w:val="00BE7157"/>
    <w:rsid w:val="00BF0121"/>
    <w:rsid w:val="00BF1653"/>
    <w:rsid w:val="00BF3513"/>
    <w:rsid w:val="00BF4BFE"/>
    <w:rsid w:val="00BF5101"/>
    <w:rsid w:val="00BF5F4E"/>
    <w:rsid w:val="00C050FB"/>
    <w:rsid w:val="00C055CE"/>
    <w:rsid w:val="00C07675"/>
    <w:rsid w:val="00C109C2"/>
    <w:rsid w:val="00C114BD"/>
    <w:rsid w:val="00C11CFF"/>
    <w:rsid w:val="00C127CD"/>
    <w:rsid w:val="00C13CF8"/>
    <w:rsid w:val="00C216B6"/>
    <w:rsid w:val="00C33F85"/>
    <w:rsid w:val="00C3529C"/>
    <w:rsid w:val="00C372AE"/>
    <w:rsid w:val="00C451FF"/>
    <w:rsid w:val="00C53B54"/>
    <w:rsid w:val="00C602EB"/>
    <w:rsid w:val="00C63B0F"/>
    <w:rsid w:val="00C721C8"/>
    <w:rsid w:val="00C722AD"/>
    <w:rsid w:val="00C90346"/>
    <w:rsid w:val="00C909A3"/>
    <w:rsid w:val="00C90DF9"/>
    <w:rsid w:val="00C93DBD"/>
    <w:rsid w:val="00C94CA6"/>
    <w:rsid w:val="00C97100"/>
    <w:rsid w:val="00CA17F1"/>
    <w:rsid w:val="00CA5B2E"/>
    <w:rsid w:val="00CB0928"/>
    <w:rsid w:val="00CB189C"/>
    <w:rsid w:val="00CB6095"/>
    <w:rsid w:val="00CB7645"/>
    <w:rsid w:val="00CC2F57"/>
    <w:rsid w:val="00CC4824"/>
    <w:rsid w:val="00CC683A"/>
    <w:rsid w:val="00CC6CBE"/>
    <w:rsid w:val="00CD0A91"/>
    <w:rsid w:val="00CD3FB1"/>
    <w:rsid w:val="00CD4E58"/>
    <w:rsid w:val="00CD60A4"/>
    <w:rsid w:val="00CD7828"/>
    <w:rsid w:val="00CE0CD8"/>
    <w:rsid w:val="00CE2725"/>
    <w:rsid w:val="00CE5D98"/>
    <w:rsid w:val="00CE7306"/>
    <w:rsid w:val="00CE7C9A"/>
    <w:rsid w:val="00CF24C6"/>
    <w:rsid w:val="00CF27F8"/>
    <w:rsid w:val="00CF2EEB"/>
    <w:rsid w:val="00CF3A3D"/>
    <w:rsid w:val="00D02BDC"/>
    <w:rsid w:val="00D02FD4"/>
    <w:rsid w:val="00D04F02"/>
    <w:rsid w:val="00D119EA"/>
    <w:rsid w:val="00D12DC6"/>
    <w:rsid w:val="00D1462F"/>
    <w:rsid w:val="00D24D0A"/>
    <w:rsid w:val="00D26B47"/>
    <w:rsid w:val="00D32CC3"/>
    <w:rsid w:val="00D33C8E"/>
    <w:rsid w:val="00D34E50"/>
    <w:rsid w:val="00D34E5C"/>
    <w:rsid w:val="00D359FE"/>
    <w:rsid w:val="00D40277"/>
    <w:rsid w:val="00D41D74"/>
    <w:rsid w:val="00D4257A"/>
    <w:rsid w:val="00D43199"/>
    <w:rsid w:val="00D46760"/>
    <w:rsid w:val="00D46DB3"/>
    <w:rsid w:val="00D5057A"/>
    <w:rsid w:val="00D50BC0"/>
    <w:rsid w:val="00D54F6F"/>
    <w:rsid w:val="00D618F0"/>
    <w:rsid w:val="00D61E7D"/>
    <w:rsid w:val="00D62F8B"/>
    <w:rsid w:val="00D63F0F"/>
    <w:rsid w:val="00D65B06"/>
    <w:rsid w:val="00D65C8D"/>
    <w:rsid w:val="00D65D1E"/>
    <w:rsid w:val="00D67D7A"/>
    <w:rsid w:val="00D73E92"/>
    <w:rsid w:val="00D7785E"/>
    <w:rsid w:val="00D81E27"/>
    <w:rsid w:val="00D8244B"/>
    <w:rsid w:val="00D8262C"/>
    <w:rsid w:val="00D84ABC"/>
    <w:rsid w:val="00D86A0C"/>
    <w:rsid w:val="00D87028"/>
    <w:rsid w:val="00D9142B"/>
    <w:rsid w:val="00D925FD"/>
    <w:rsid w:val="00DA203A"/>
    <w:rsid w:val="00DA2EF3"/>
    <w:rsid w:val="00DA5CE8"/>
    <w:rsid w:val="00DA5EF8"/>
    <w:rsid w:val="00DB1B04"/>
    <w:rsid w:val="00DB59AE"/>
    <w:rsid w:val="00DB5BE6"/>
    <w:rsid w:val="00DC4BB0"/>
    <w:rsid w:val="00DC6601"/>
    <w:rsid w:val="00DC73F5"/>
    <w:rsid w:val="00DD0C78"/>
    <w:rsid w:val="00DD5883"/>
    <w:rsid w:val="00DD5F46"/>
    <w:rsid w:val="00DD6D67"/>
    <w:rsid w:val="00DD7374"/>
    <w:rsid w:val="00DE4433"/>
    <w:rsid w:val="00DF0D42"/>
    <w:rsid w:val="00DF392E"/>
    <w:rsid w:val="00DF49B8"/>
    <w:rsid w:val="00E024F0"/>
    <w:rsid w:val="00E03AF8"/>
    <w:rsid w:val="00E04DDD"/>
    <w:rsid w:val="00E06B30"/>
    <w:rsid w:val="00E20BB1"/>
    <w:rsid w:val="00E2167B"/>
    <w:rsid w:val="00E241C6"/>
    <w:rsid w:val="00E24EFF"/>
    <w:rsid w:val="00E33931"/>
    <w:rsid w:val="00E355C6"/>
    <w:rsid w:val="00E37696"/>
    <w:rsid w:val="00E379F2"/>
    <w:rsid w:val="00E40E75"/>
    <w:rsid w:val="00E4142C"/>
    <w:rsid w:val="00E41BEF"/>
    <w:rsid w:val="00E4347A"/>
    <w:rsid w:val="00E457CA"/>
    <w:rsid w:val="00E468E7"/>
    <w:rsid w:val="00E5171D"/>
    <w:rsid w:val="00E52919"/>
    <w:rsid w:val="00E542DC"/>
    <w:rsid w:val="00E64298"/>
    <w:rsid w:val="00E65EFC"/>
    <w:rsid w:val="00E706B8"/>
    <w:rsid w:val="00E7338C"/>
    <w:rsid w:val="00E745C4"/>
    <w:rsid w:val="00E758F1"/>
    <w:rsid w:val="00E7667E"/>
    <w:rsid w:val="00E84D31"/>
    <w:rsid w:val="00E86A0C"/>
    <w:rsid w:val="00E9373A"/>
    <w:rsid w:val="00EA5FF5"/>
    <w:rsid w:val="00EA6192"/>
    <w:rsid w:val="00EB1058"/>
    <w:rsid w:val="00EB3FF9"/>
    <w:rsid w:val="00EB7254"/>
    <w:rsid w:val="00EB7416"/>
    <w:rsid w:val="00EC26CB"/>
    <w:rsid w:val="00EC27A6"/>
    <w:rsid w:val="00ED1ADF"/>
    <w:rsid w:val="00ED3778"/>
    <w:rsid w:val="00ED6395"/>
    <w:rsid w:val="00EE3EA6"/>
    <w:rsid w:val="00EE4D23"/>
    <w:rsid w:val="00EF5986"/>
    <w:rsid w:val="00EF68E1"/>
    <w:rsid w:val="00EF7AF0"/>
    <w:rsid w:val="00EF7CA9"/>
    <w:rsid w:val="00F01496"/>
    <w:rsid w:val="00F020B4"/>
    <w:rsid w:val="00F0583D"/>
    <w:rsid w:val="00F05E44"/>
    <w:rsid w:val="00F12221"/>
    <w:rsid w:val="00F14953"/>
    <w:rsid w:val="00F22A76"/>
    <w:rsid w:val="00F23101"/>
    <w:rsid w:val="00F247A4"/>
    <w:rsid w:val="00F33C56"/>
    <w:rsid w:val="00F35260"/>
    <w:rsid w:val="00F377B0"/>
    <w:rsid w:val="00F44284"/>
    <w:rsid w:val="00F4566E"/>
    <w:rsid w:val="00F45A04"/>
    <w:rsid w:val="00F50BCA"/>
    <w:rsid w:val="00F52030"/>
    <w:rsid w:val="00F52205"/>
    <w:rsid w:val="00F57F49"/>
    <w:rsid w:val="00F61FC8"/>
    <w:rsid w:val="00F63111"/>
    <w:rsid w:val="00F6561D"/>
    <w:rsid w:val="00F730EC"/>
    <w:rsid w:val="00F81577"/>
    <w:rsid w:val="00F832CE"/>
    <w:rsid w:val="00F8439F"/>
    <w:rsid w:val="00F85C95"/>
    <w:rsid w:val="00F945B6"/>
    <w:rsid w:val="00F97459"/>
    <w:rsid w:val="00F97697"/>
    <w:rsid w:val="00FA039C"/>
    <w:rsid w:val="00FB03CC"/>
    <w:rsid w:val="00FB1E05"/>
    <w:rsid w:val="00FB5C00"/>
    <w:rsid w:val="00FC3F36"/>
    <w:rsid w:val="00FC610D"/>
    <w:rsid w:val="00FC73BD"/>
    <w:rsid w:val="00FD04D1"/>
    <w:rsid w:val="00FD17FA"/>
    <w:rsid w:val="00FD4CE7"/>
    <w:rsid w:val="00FD65D3"/>
    <w:rsid w:val="00FD6A22"/>
    <w:rsid w:val="00FE392C"/>
    <w:rsid w:val="00FE496B"/>
    <w:rsid w:val="00FF0739"/>
    <w:rsid w:val="00FF2B2C"/>
    <w:rsid w:val="00FF5B74"/>
    <w:rsid w:val="00FF66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410EE-5464-4680-95CB-E8F523D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41B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241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link">
    <w:name w:val="link"/>
    <w:rsid w:val="001241BB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D260D"/>
    <w:rPr>
      <w:color w:val="0000FF" w:themeColor="hyperlink"/>
      <w:u w:val="single"/>
    </w:rPr>
  </w:style>
  <w:style w:type="character" w:customStyle="1" w:styleId="snippetequal1">
    <w:name w:val="snippet_equal1"/>
    <w:basedOn w:val="DefaultParagraphFont"/>
    <w:rsid w:val="00B17E8C"/>
    <w:rPr>
      <w:b/>
      <w:bCs/>
      <w:color w:val="333333"/>
    </w:rPr>
  </w:style>
  <w:style w:type="paragraph" w:styleId="BodyText">
    <w:name w:val="Body Text"/>
    <w:basedOn w:val="Normal"/>
    <w:link w:val="a1"/>
    <w:uiPriority w:val="99"/>
    <w:semiHidden/>
    <w:unhideWhenUsed/>
    <w:rsid w:val="00B17E8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B1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471A53"/>
  </w:style>
  <w:style w:type="paragraph" w:styleId="Header">
    <w:name w:val="header"/>
    <w:basedOn w:val="Normal"/>
    <w:link w:val="a2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44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189F"/>
    <w:rPr>
      <w:i/>
      <w:iCs/>
    </w:rPr>
  </w:style>
  <w:style w:type="paragraph" w:customStyle="1" w:styleId="s1">
    <w:name w:val="s_1"/>
    <w:basedOn w:val="Normal"/>
    <w:rsid w:val="008E7391"/>
    <w:pPr>
      <w:spacing w:before="100" w:beforeAutospacing="1" w:after="100" w:afterAutospacing="1"/>
    </w:pPr>
  </w:style>
  <w:style w:type="character" w:customStyle="1" w:styleId="fio1">
    <w:name w:val="fio1"/>
    <w:basedOn w:val="DefaultParagraphFont"/>
    <w:rsid w:val="0046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